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0D3B" w14:textId="77777777" w:rsidR="006C5CE5" w:rsidRPr="005E702E" w:rsidRDefault="001F3F54" w:rsidP="006C5CE5">
      <w:pPr>
        <w:jc w:val="center"/>
        <w:rPr>
          <w:rFonts w:cs="Arial"/>
          <w:b/>
          <w:sz w:val="24"/>
          <w:szCs w:val="24"/>
        </w:rPr>
      </w:pPr>
      <w:r w:rsidRPr="005E702E">
        <w:rPr>
          <w:rFonts w:cs="Arial"/>
          <w:noProof/>
          <w:sz w:val="24"/>
          <w:szCs w:val="24"/>
          <w:lang w:eastAsia="en-GB"/>
        </w:rPr>
        <mc:AlternateContent>
          <mc:Choice Requires="wps">
            <w:drawing>
              <wp:anchor distT="0" distB="0" distL="114300" distR="114300" simplePos="0" relativeHeight="251659264" behindDoc="1" locked="0" layoutInCell="1" allowOverlap="1" wp14:anchorId="6B111288" wp14:editId="0900EB8A">
                <wp:simplePos x="0" y="0"/>
                <wp:positionH relativeFrom="column">
                  <wp:posOffset>2886710</wp:posOffset>
                </wp:positionH>
                <wp:positionV relativeFrom="page">
                  <wp:posOffset>732155</wp:posOffset>
                </wp:positionV>
                <wp:extent cx="2879725" cy="323850"/>
                <wp:effectExtent l="0" t="0" r="0" b="0"/>
                <wp:wrapTight wrapText="bothSides">
                  <wp:wrapPolygon edited="0">
                    <wp:start x="0" y="0"/>
                    <wp:lineTo x="0" y="20329"/>
                    <wp:lineTo x="21433" y="20329"/>
                    <wp:lineTo x="21433" y="0"/>
                    <wp:lineTo x="0" y="0"/>
                  </wp:wrapPolygon>
                </wp:wrapTight>
                <wp:docPr id="5" name="Rectangle 4"/>
                <wp:cNvGraphicFramePr/>
                <a:graphic xmlns:a="http://schemas.openxmlformats.org/drawingml/2006/main">
                  <a:graphicData uri="http://schemas.microsoft.com/office/word/2010/wordprocessingShape">
                    <wps:wsp>
                      <wps:cNvSpPr/>
                      <wps:spPr>
                        <a:xfrm>
                          <a:off x="0" y="0"/>
                          <a:ext cx="2879725" cy="323850"/>
                        </a:xfrm>
                        <a:prstGeom prst="rect">
                          <a:avLst/>
                        </a:prstGeom>
                        <a:gradFill flip="none" rotWithShape="1">
                          <a:gsLst>
                            <a:gs pos="0">
                              <a:schemeClr val="accent6">
                                <a:alpha val="88000"/>
                                <a:lumMod val="95000"/>
                                <a:lumOff val="5000"/>
                              </a:schemeClr>
                            </a:gs>
                            <a:gs pos="68000">
                              <a:schemeClr val="accent6">
                                <a:lumMod val="97000"/>
                                <a:lumOff val="3000"/>
                              </a:schemeClr>
                            </a:gs>
                            <a:gs pos="100000">
                              <a:schemeClr val="accent6">
                                <a:lumMod val="60000"/>
                                <a:lumOff val="4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23698" w14:textId="77777777" w:rsidR="00C176AD" w:rsidRPr="00E20611" w:rsidRDefault="00C176AD" w:rsidP="006C5CE5">
                            <w:pPr>
                              <w:pStyle w:val="NormalWeb"/>
                              <w:spacing w:before="0" w:beforeAutospacing="0" w:after="0" w:afterAutospacing="0"/>
                              <w:jc w:val="center"/>
                              <w:rPr>
                                <w:rFonts w:ascii="Calibri" w:hAnsi="Calibri"/>
                                <w:b/>
                                <w:sz w:val="22"/>
                                <w:szCs w:val="22"/>
                              </w:rPr>
                            </w:pPr>
                            <w:r w:rsidRPr="00E20611">
                              <w:rPr>
                                <w:rFonts w:ascii="Calibri" w:hAnsi="Calibri" w:cstheme="minorBidi"/>
                                <w:b/>
                                <w:color w:val="FFFFFF" w:themeColor="light1"/>
                                <w:kern w:val="24"/>
                                <w:sz w:val="22"/>
                                <w:szCs w:val="22"/>
                              </w:rPr>
                              <w:t xml:space="preserve">ICDPPC </w:t>
                            </w:r>
                            <w:proofErr w:type="spellStart"/>
                            <w:r w:rsidRPr="00E20611">
                              <w:rPr>
                                <w:rFonts w:ascii="Calibri" w:hAnsi="Calibri" w:cstheme="minorBidi"/>
                                <w:b/>
                                <w:color w:val="FFFFFF" w:themeColor="light1"/>
                                <w:kern w:val="24"/>
                                <w:sz w:val="22"/>
                                <w:szCs w:val="22"/>
                              </w:rPr>
                              <w:t>Executive</w:t>
                            </w:r>
                            <w:proofErr w:type="spellEnd"/>
                            <w:r w:rsidRPr="00E20611">
                              <w:rPr>
                                <w:rFonts w:ascii="Calibri" w:hAnsi="Calibri" w:cstheme="minorBidi"/>
                                <w:b/>
                                <w:color w:val="FFFFFF" w:themeColor="light1"/>
                                <w:kern w:val="24"/>
                                <w:sz w:val="22"/>
                                <w:szCs w:val="22"/>
                              </w:rPr>
                              <w:t xml:space="preserve"> </w:t>
                            </w:r>
                            <w:proofErr w:type="spellStart"/>
                            <w:r w:rsidRPr="00E20611">
                              <w:rPr>
                                <w:rFonts w:ascii="Calibri" w:hAnsi="Calibri" w:cstheme="minorBidi"/>
                                <w:b/>
                                <w:color w:val="FFFFFF" w:themeColor="light1"/>
                                <w:kern w:val="24"/>
                                <w:sz w:val="22"/>
                                <w:szCs w:val="22"/>
                              </w:rPr>
                              <w:t>Committee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288" id="Rectangle 4" o:spid="_x0000_s1026" style="position:absolute;left:0;text-align:left;margin-left:227.3pt;margin-top:57.65pt;width:226.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" fillcolor="#76b54b [3065]" stroked="f" strokeweight="1pt">
                <v:fill color2="#a8d08d [1945]" o:opacity2="57671f" rotate="t" angle="180" colors="0 #76b54c;44564f #74b349;1 #a9d18e" focus="100%" type="gradient"/>
                <v:textbox>
                  <w:txbxContent>
                    <w:p w14:paraId="18123698" w14:textId="77777777" w:rsidR="00C176AD" w:rsidRPr="00E20611" w:rsidRDefault="00C176AD" w:rsidP="006C5CE5">
                      <w:pPr>
                        <w:pStyle w:val="NormalWeb"/>
                        <w:spacing w:before="0" w:beforeAutospacing="0" w:after="0" w:afterAutospacing="0"/>
                        <w:jc w:val="center"/>
                        <w:rPr>
                          <w:rFonts w:ascii="Calibri" w:hAnsi="Calibri"/>
                          <w:b/>
                          <w:sz w:val="22"/>
                          <w:szCs w:val="22"/>
                        </w:rPr>
                      </w:pPr>
                      <w:r w:rsidRPr="00E20611">
                        <w:rPr>
                          <w:rFonts w:ascii="Calibri" w:hAnsi="Calibri" w:cstheme="minorBidi"/>
                          <w:b/>
                          <w:color w:val="FFFFFF" w:themeColor="light1"/>
                          <w:kern w:val="24"/>
                          <w:sz w:val="22"/>
                          <w:szCs w:val="22"/>
                        </w:rPr>
                        <w:t xml:space="preserve">ICDPPC </w:t>
                      </w:r>
                      <w:proofErr w:type="spellStart"/>
                      <w:r w:rsidRPr="00E20611">
                        <w:rPr>
                          <w:rFonts w:ascii="Calibri" w:hAnsi="Calibri" w:cstheme="minorBidi"/>
                          <w:b/>
                          <w:color w:val="FFFFFF" w:themeColor="light1"/>
                          <w:kern w:val="24"/>
                          <w:sz w:val="22"/>
                          <w:szCs w:val="22"/>
                        </w:rPr>
                        <w:t>Executive</w:t>
                      </w:r>
                      <w:proofErr w:type="spellEnd"/>
                      <w:r w:rsidRPr="00E20611">
                        <w:rPr>
                          <w:rFonts w:ascii="Calibri" w:hAnsi="Calibri" w:cstheme="minorBidi"/>
                          <w:b/>
                          <w:color w:val="FFFFFF" w:themeColor="light1"/>
                          <w:kern w:val="24"/>
                          <w:sz w:val="22"/>
                          <w:szCs w:val="22"/>
                        </w:rPr>
                        <w:t xml:space="preserve"> </w:t>
                      </w:r>
                      <w:proofErr w:type="spellStart"/>
                      <w:r w:rsidRPr="00E20611">
                        <w:rPr>
                          <w:rFonts w:ascii="Calibri" w:hAnsi="Calibri" w:cstheme="minorBidi"/>
                          <w:b/>
                          <w:color w:val="FFFFFF" w:themeColor="light1"/>
                          <w:kern w:val="24"/>
                          <w:sz w:val="22"/>
                          <w:szCs w:val="22"/>
                        </w:rPr>
                        <w:t>Committee</w:t>
                      </w:r>
                      <w:proofErr w:type="spellEnd"/>
                    </w:p>
                  </w:txbxContent>
                </v:textbox>
                <w10:wrap type="tight" anchory="page"/>
              </v:rect>
            </w:pict>
          </mc:Fallback>
        </mc:AlternateContent>
      </w:r>
    </w:p>
    <w:p w14:paraId="23D2E4F3" w14:textId="1B35F6EE" w:rsidR="006C5CE5" w:rsidRPr="005E702E" w:rsidRDefault="006C5CE5" w:rsidP="006C5CE5">
      <w:pPr>
        <w:jc w:val="center"/>
        <w:rPr>
          <w:rFonts w:cs="Arial"/>
          <w:b/>
          <w:sz w:val="24"/>
          <w:szCs w:val="24"/>
          <w:u w:val="single"/>
        </w:rPr>
      </w:pPr>
      <w:bookmarkStart w:id="0" w:name="_GoBack"/>
      <w:r w:rsidRPr="005E702E">
        <w:rPr>
          <w:rFonts w:cs="Arial"/>
          <w:b/>
          <w:sz w:val="24"/>
          <w:szCs w:val="24"/>
          <w:u w:val="single"/>
        </w:rPr>
        <w:t>Quarterly Stocktake from the Conference’s Working Groups</w:t>
      </w:r>
    </w:p>
    <w:p w14:paraId="6CA6024F" w14:textId="004EC9F4" w:rsidR="006C5CE5" w:rsidRPr="005E702E" w:rsidRDefault="006C5CE5" w:rsidP="006C5CE5">
      <w:pPr>
        <w:jc w:val="center"/>
        <w:rPr>
          <w:rFonts w:cs="Arial"/>
          <w:b/>
          <w:sz w:val="24"/>
          <w:szCs w:val="24"/>
        </w:rPr>
      </w:pPr>
      <w:r w:rsidRPr="005E702E">
        <w:rPr>
          <w:rFonts w:cs="Arial"/>
          <w:b/>
          <w:sz w:val="24"/>
          <w:szCs w:val="24"/>
        </w:rPr>
        <w:t>(</w:t>
      </w:r>
      <w:r w:rsidRPr="005E702E">
        <w:rPr>
          <w:rFonts w:cs="Arial"/>
          <w:b/>
          <w:i/>
          <w:sz w:val="24"/>
          <w:szCs w:val="24"/>
        </w:rPr>
        <w:t>On the basis of (</w:t>
      </w:r>
      <w:proofErr w:type="spellStart"/>
      <w:r w:rsidRPr="005E702E">
        <w:rPr>
          <w:rFonts w:cs="Arial"/>
          <w:b/>
          <w:i/>
          <w:sz w:val="24"/>
          <w:szCs w:val="24"/>
        </w:rPr>
        <w:t>i</w:t>
      </w:r>
      <w:proofErr w:type="spellEnd"/>
      <w:r w:rsidRPr="005E702E">
        <w:rPr>
          <w:rFonts w:cs="Arial"/>
          <w:b/>
          <w:i/>
          <w:sz w:val="24"/>
          <w:szCs w:val="24"/>
        </w:rPr>
        <w:t>) the information enclosed in the reports and resolutions of the 40</w:t>
      </w:r>
      <w:r w:rsidRPr="005E702E">
        <w:rPr>
          <w:rFonts w:cs="Arial"/>
          <w:b/>
          <w:i/>
          <w:sz w:val="24"/>
          <w:szCs w:val="24"/>
          <w:vertAlign w:val="superscript"/>
        </w:rPr>
        <w:t>th</w:t>
      </w:r>
      <w:r w:rsidRPr="005E702E">
        <w:rPr>
          <w:rFonts w:cs="Arial"/>
          <w:b/>
          <w:i/>
          <w:sz w:val="24"/>
          <w:szCs w:val="24"/>
        </w:rPr>
        <w:t xml:space="preserve"> Conference and (ii) the information received from the different working groups </w:t>
      </w:r>
      <w:r w:rsidR="000C5203" w:rsidRPr="005E702E">
        <w:rPr>
          <w:rFonts w:cs="Arial"/>
          <w:b/>
          <w:i/>
          <w:sz w:val="24"/>
          <w:szCs w:val="24"/>
        </w:rPr>
        <w:t>coordinators</w:t>
      </w:r>
      <w:r w:rsidR="00332DCE" w:rsidRPr="005E702E">
        <w:rPr>
          <w:rFonts w:cs="Arial"/>
          <w:b/>
          <w:i/>
          <w:sz w:val="24"/>
          <w:szCs w:val="24"/>
        </w:rPr>
        <w:t xml:space="preserve"> as requested</w:t>
      </w:r>
      <w:r w:rsidR="00677D48" w:rsidRPr="005E702E">
        <w:rPr>
          <w:rFonts w:cs="Arial"/>
          <w:b/>
          <w:i/>
          <w:sz w:val="24"/>
          <w:szCs w:val="24"/>
        </w:rPr>
        <w:t xml:space="preserve"> for the Quarterly Stocktake for the ICDPPC Executive Committee </w:t>
      </w:r>
      <w:r w:rsidR="000C5203" w:rsidRPr="005E702E">
        <w:rPr>
          <w:rFonts w:cs="Arial"/>
          <w:b/>
          <w:i/>
          <w:sz w:val="24"/>
          <w:szCs w:val="24"/>
        </w:rPr>
        <w:t xml:space="preserve">July </w:t>
      </w:r>
      <w:r w:rsidR="00332DCE" w:rsidRPr="005E702E">
        <w:rPr>
          <w:rFonts w:cs="Arial"/>
          <w:b/>
          <w:i/>
          <w:sz w:val="24"/>
          <w:szCs w:val="24"/>
        </w:rPr>
        <w:t>2019</w:t>
      </w:r>
      <w:r w:rsidRPr="005E702E">
        <w:rPr>
          <w:rFonts w:cs="Arial"/>
          <w:b/>
          <w:sz w:val="24"/>
          <w:szCs w:val="24"/>
        </w:rPr>
        <w:t>)</w:t>
      </w:r>
    </w:p>
    <w:p w14:paraId="7E634451" w14:textId="69A64E0F" w:rsidR="0017155E" w:rsidRDefault="006D4E1E" w:rsidP="006C5CE5">
      <w:pPr>
        <w:jc w:val="center"/>
        <w:rPr>
          <w:rFonts w:cs="Arial"/>
          <w:b/>
          <w:i/>
          <w:sz w:val="24"/>
          <w:szCs w:val="24"/>
        </w:rPr>
      </w:pPr>
      <w:r w:rsidRPr="005E702E">
        <w:rPr>
          <w:rFonts w:cs="Arial"/>
          <w:b/>
          <w:i/>
          <w:sz w:val="24"/>
          <w:szCs w:val="24"/>
        </w:rPr>
        <w:t xml:space="preserve">Second </w:t>
      </w:r>
      <w:r w:rsidR="00332DCE" w:rsidRPr="005E702E">
        <w:rPr>
          <w:rFonts w:cs="Arial"/>
          <w:b/>
          <w:i/>
          <w:sz w:val="24"/>
          <w:szCs w:val="24"/>
        </w:rPr>
        <w:t>Quarter</w:t>
      </w:r>
      <w:r w:rsidR="000C5203" w:rsidRPr="005E702E">
        <w:rPr>
          <w:rFonts w:cs="Arial"/>
          <w:b/>
          <w:i/>
          <w:sz w:val="24"/>
          <w:szCs w:val="24"/>
        </w:rPr>
        <w:t>ly</w:t>
      </w:r>
      <w:r w:rsidR="00332DCE" w:rsidRPr="005E702E">
        <w:rPr>
          <w:rFonts w:cs="Arial"/>
          <w:b/>
          <w:i/>
          <w:sz w:val="24"/>
          <w:szCs w:val="24"/>
        </w:rPr>
        <w:t xml:space="preserve"> Update: </w:t>
      </w:r>
      <w:r w:rsidR="00FA248B" w:rsidRPr="005E702E">
        <w:rPr>
          <w:rFonts w:cs="Arial"/>
          <w:b/>
          <w:i/>
          <w:sz w:val="24"/>
          <w:szCs w:val="24"/>
        </w:rPr>
        <w:t>May-June</w:t>
      </w:r>
      <w:r w:rsidR="006C5CE5" w:rsidRPr="005E702E">
        <w:rPr>
          <w:rFonts w:cs="Arial"/>
          <w:b/>
          <w:i/>
          <w:sz w:val="24"/>
          <w:szCs w:val="24"/>
        </w:rPr>
        <w:t xml:space="preserve"> 2019</w:t>
      </w:r>
    </w:p>
    <w:tbl>
      <w:tblPr>
        <w:tblW w:w="5541" w:type="pct"/>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6"/>
        <w:gridCol w:w="19"/>
        <w:gridCol w:w="3049"/>
        <w:gridCol w:w="3179"/>
        <w:gridCol w:w="3123"/>
        <w:gridCol w:w="3250"/>
      </w:tblGrid>
      <w:tr w:rsidR="00B12D97" w:rsidRPr="005F5893" w14:paraId="198C2680" w14:textId="77777777" w:rsidTr="004442E1">
        <w:tc>
          <w:tcPr>
            <w:tcW w:w="915"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bookmarkEnd w:id="0"/>
          <w:p w14:paraId="4140D90D" w14:textId="2C0D8D0A" w:rsidR="00B12D97" w:rsidRPr="005E702E" w:rsidRDefault="00166F78" w:rsidP="001F3F54">
            <w:pPr>
              <w:spacing w:before="100" w:beforeAutospacing="1" w:after="100" w:afterAutospacing="1" w:line="240" w:lineRule="auto"/>
              <w:jc w:val="center"/>
              <w:rPr>
                <w:rFonts w:eastAsia="Times New Roman" w:cs="Arial"/>
                <w:sz w:val="24"/>
                <w:szCs w:val="24"/>
                <w:lang w:eastAsia="en-GB"/>
              </w:rPr>
            </w:pPr>
            <w:r>
              <w:rPr>
                <w:rFonts w:eastAsia="Times New Roman" w:cs="Arial"/>
                <w:b/>
                <w:bCs/>
                <w:sz w:val="24"/>
                <w:szCs w:val="24"/>
                <w:lang w:eastAsia="en-GB"/>
              </w:rPr>
              <w:t>W</w:t>
            </w:r>
            <w:r w:rsidR="00B12D97" w:rsidRPr="005E702E">
              <w:rPr>
                <w:rFonts w:eastAsia="Times New Roman" w:cs="Arial"/>
                <w:b/>
                <w:bCs/>
                <w:sz w:val="24"/>
                <w:szCs w:val="24"/>
                <w:lang w:eastAsia="en-GB"/>
              </w:rPr>
              <w:t>orking Group</w:t>
            </w:r>
          </w:p>
        </w:tc>
        <w:tc>
          <w:tcPr>
            <w:tcW w:w="993" w:type="pct"/>
            <w:gridSpan w:val="2"/>
            <w:tcBorders>
              <w:top w:val="single" w:sz="4" w:space="0" w:color="auto"/>
              <w:left w:val="nil"/>
              <w:bottom w:val="single" w:sz="4" w:space="0" w:color="auto"/>
              <w:right w:val="single" w:sz="8" w:space="0" w:color="auto"/>
            </w:tcBorders>
            <w:shd w:val="clear" w:color="auto" w:fill="auto"/>
          </w:tcPr>
          <w:p w14:paraId="6FD3AADA" w14:textId="77777777" w:rsidR="00B12D97" w:rsidRPr="005E702E" w:rsidRDefault="00FA248B" w:rsidP="001F3F54">
            <w:pPr>
              <w:spacing w:before="100" w:beforeAutospacing="1" w:after="100" w:afterAutospacing="1" w:line="240" w:lineRule="auto"/>
              <w:jc w:val="center"/>
              <w:rPr>
                <w:rFonts w:eastAsia="Times New Roman" w:cs="Arial"/>
                <w:b/>
                <w:bCs/>
                <w:sz w:val="24"/>
                <w:szCs w:val="24"/>
                <w:lang w:eastAsia="en-GB"/>
              </w:rPr>
            </w:pPr>
            <w:r w:rsidRPr="005E702E">
              <w:rPr>
                <w:rFonts w:eastAsia="Times New Roman" w:cs="Arial"/>
                <w:b/>
                <w:bCs/>
                <w:sz w:val="24"/>
                <w:szCs w:val="24"/>
                <w:lang w:eastAsia="en-GB"/>
              </w:rPr>
              <w:t>Headline Progress</w:t>
            </w:r>
          </w:p>
        </w:tc>
        <w:tc>
          <w:tcPr>
            <w:tcW w:w="1027" w:type="pct"/>
            <w:tcBorders>
              <w:top w:val="single" w:sz="4" w:space="0" w:color="auto"/>
              <w:left w:val="nil"/>
              <w:bottom w:val="single" w:sz="4" w:space="0" w:color="auto"/>
              <w:right w:val="single" w:sz="8" w:space="0" w:color="auto"/>
            </w:tcBorders>
            <w:shd w:val="clear" w:color="auto" w:fill="auto"/>
          </w:tcPr>
          <w:p w14:paraId="264E52F3" w14:textId="77777777" w:rsidR="004442E1"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Work Plan </w:t>
            </w:r>
          </w:p>
          <w:p w14:paraId="25D10188" w14:textId="77777777" w:rsidR="00B12D97" w:rsidRPr="005E702E" w:rsidRDefault="00B12D97"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2018 – 2019</w:t>
            </w:r>
          </w:p>
        </w:tc>
        <w:tc>
          <w:tcPr>
            <w:tcW w:w="1011" w:type="pct"/>
            <w:tcBorders>
              <w:top w:val="single" w:sz="4" w:space="0" w:color="auto"/>
              <w:left w:val="nil"/>
              <w:bottom w:val="single" w:sz="4" w:space="0" w:color="auto"/>
              <w:right w:val="single" w:sz="8" w:space="0" w:color="auto"/>
            </w:tcBorders>
            <w:shd w:val="clear" w:color="auto" w:fill="auto"/>
          </w:tcPr>
          <w:p w14:paraId="5E347C4C" w14:textId="77777777" w:rsidR="004442E1" w:rsidRPr="005E702E" w:rsidRDefault="00B12D97"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Activities </w:t>
            </w:r>
          </w:p>
          <w:p w14:paraId="134C62A6" w14:textId="31A2F25A" w:rsidR="005C00B7"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April</w:t>
            </w:r>
            <w:r w:rsidR="0075334B">
              <w:rPr>
                <w:rFonts w:eastAsia="Times New Roman" w:cs="Arial"/>
                <w:b/>
                <w:bCs/>
                <w:sz w:val="24"/>
                <w:szCs w:val="24"/>
                <w:lang w:eastAsia="en-GB"/>
              </w:rPr>
              <w:t xml:space="preserve"> 2019</w:t>
            </w:r>
            <w:r w:rsidR="00B12D97" w:rsidRPr="005E702E">
              <w:rPr>
                <w:rFonts w:eastAsia="Times New Roman" w:cs="Arial"/>
                <w:b/>
                <w:bCs/>
                <w:sz w:val="24"/>
                <w:szCs w:val="24"/>
                <w:lang w:eastAsia="en-GB"/>
              </w:rPr>
              <w:t xml:space="preserve"> – J</w:t>
            </w:r>
            <w:r w:rsidR="00FA248B" w:rsidRPr="005E702E">
              <w:rPr>
                <w:rFonts w:eastAsia="Times New Roman" w:cs="Arial"/>
                <w:b/>
                <w:bCs/>
                <w:sz w:val="24"/>
                <w:szCs w:val="24"/>
                <w:lang w:eastAsia="en-GB"/>
              </w:rPr>
              <w:t>une</w:t>
            </w:r>
            <w:r w:rsidR="001F3F54" w:rsidRPr="005E702E">
              <w:rPr>
                <w:rFonts w:eastAsia="Times New Roman" w:cs="Arial"/>
                <w:b/>
                <w:bCs/>
                <w:sz w:val="24"/>
                <w:szCs w:val="24"/>
                <w:lang w:eastAsia="en-GB"/>
              </w:rPr>
              <w:t xml:space="preserve"> 2019 </w:t>
            </w:r>
          </w:p>
          <w:p w14:paraId="1E914ACD" w14:textId="74713E7D" w:rsidR="00B12D97" w:rsidRPr="005E702E" w:rsidRDefault="001F3F54"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(incl.,</w:t>
            </w:r>
            <w:r w:rsidR="00B12D97" w:rsidRPr="005E702E">
              <w:rPr>
                <w:rFonts w:eastAsia="Times New Roman" w:cs="Arial"/>
                <w:b/>
                <w:bCs/>
                <w:sz w:val="24"/>
                <w:szCs w:val="24"/>
                <w:lang w:eastAsia="en-GB"/>
              </w:rPr>
              <w:t xml:space="preserve"> milestones complete and achiev</w:t>
            </w:r>
            <w:r w:rsidRPr="005E702E">
              <w:rPr>
                <w:rFonts w:eastAsia="Times New Roman" w:cs="Arial"/>
                <w:b/>
                <w:bCs/>
                <w:sz w:val="24"/>
                <w:szCs w:val="24"/>
                <w:lang w:eastAsia="en-GB"/>
              </w:rPr>
              <w:t>ements</w:t>
            </w:r>
            <w:r w:rsidR="00B12D97" w:rsidRPr="005E702E">
              <w:rPr>
                <w:rFonts w:eastAsia="Times New Roman" w:cs="Arial"/>
                <w:b/>
                <w:bCs/>
                <w:sz w:val="24"/>
                <w:szCs w:val="24"/>
                <w:lang w:eastAsia="en-GB"/>
              </w:rPr>
              <w:t>)</w:t>
            </w:r>
          </w:p>
        </w:tc>
        <w:tc>
          <w:tcPr>
            <w:tcW w:w="1054" w:type="pct"/>
            <w:tcBorders>
              <w:top w:val="single" w:sz="4" w:space="0" w:color="auto"/>
              <w:left w:val="nil"/>
              <w:bottom w:val="single" w:sz="4" w:space="0" w:color="auto"/>
              <w:right w:val="single" w:sz="8" w:space="0" w:color="auto"/>
            </w:tcBorders>
            <w:shd w:val="clear" w:color="auto" w:fill="auto"/>
          </w:tcPr>
          <w:p w14:paraId="46EF501F" w14:textId="77777777" w:rsidR="004442E1"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Priorities</w:t>
            </w:r>
          </w:p>
          <w:p w14:paraId="65E19132" w14:textId="53384494" w:rsidR="00B12D97"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J</w:t>
            </w:r>
            <w:r w:rsidR="00FA248B" w:rsidRPr="005E702E">
              <w:rPr>
                <w:rFonts w:eastAsia="Times New Roman" w:cs="Arial"/>
                <w:b/>
                <w:bCs/>
                <w:sz w:val="24"/>
                <w:szCs w:val="24"/>
                <w:lang w:eastAsia="en-GB"/>
              </w:rPr>
              <w:t>uly</w:t>
            </w:r>
            <w:r w:rsidR="0075334B">
              <w:rPr>
                <w:rFonts w:eastAsia="Times New Roman" w:cs="Arial"/>
                <w:b/>
                <w:bCs/>
                <w:sz w:val="24"/>
                <w:szCs w:val="24"/>
                <w:lang w:eastAsia="en-GB"/>
              </w:rPr>
              <w:t xml:space="preserve"> 2019</w:t>
            </w:r>
            <w:r w:rsidR="00FA248B" w:rsidRPr="005E702E">
              <w:rPr>
                <w:rFonts w:eastAsia="Times New Roman" w:cs="Arial"/>
                <w:b/>
                <w:bCs/>
                <w:sz w:val="24"/>
                <w:szCs w:val="24"/>
                <w:lang w:eastAsia="en-GB"/>
              </w:rPr>
              <w:t xml:space="preserve"> – September</w:t>
            </w:r>
            <w:r w:rsidR="00B12D97" w:rsidRPr="005E702E">
              <w:rPr>
                <w:rFonts w:eastAsia="Times New Roman" w:cs="Arial"/>
                <w:b/>
                <w:bCs/>
                <w:sz w:val="24"/>
                <w:szCs w:val="24"/>
                <w:lang w:eastAsia="en-GB"/>
              </w:rPr>
              <w:t xml:space="preserve"> 2019</w:t>
            </w:r>
          </w:p>
        </w:tc>
      </w:tr>
      <w:tr w:rsidR="00B12D97" w:rsidRPr="005F5893" w14:paraId="48A75D44" w14:textId="77777777" w:rsidTr="004442E1">
        <w:trPr>
          <w:trHeight w:val="1451"/>
        </w:trPr>
        <w:tc>
          <w:tcPr>
            <w:tcW w:w="91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DAF3A" w14:textId="77777777" w:rsidR="00B12D97" w:rsidRPr="00C176AD" w:rsidRDefault="00B12D97" w:rsidP="001F3F54">
            <w:pPr>
              <w:spacing w:before="100" w:beforeAutospacing="1" w:after="100" w:afterAutospacing="1" w:line="240" w:lineRule="auto"/>
              <w:jc w:val="center"/>
              <w:rPr>
                <w:rFonts w:eastAsia="Times New Roman" w:cs="Arial"/>
                <w:b/>
                <w:lang w:eastAsia="en-GB"/>
              </w:rPr>
            </w:pPr>
            <w:r w:rsidRPr="00C176AD">
              <w:rPr>
                <w:rFonts w:eastAsia="Times New Roman" w:cs="Arial"/>
                <w:b/>
                <w:lang w:eastAsia="en-GB"/>
              </w:rPr>
              <w:t>Future of the Conference</w:t>
            </w:r>
          </w:p>
          <w:p w14:paraId="12281CCA" w14:textId="77777777" w:rsidR="00B12D97" w:rsidRDefault="0064680C" w:rsidP="004442E1">
            <w:pPr>
              <w:spacing w:after="0" w:line="240" w:lineRule="auto"/>
              <w:jc w:val="center"/>
              <w:rPr>
                <w:rFonts w:eastAsia="Times New Roman" w:cs="Arial"/>
                <w:i/>
                <w:lang w:eastAsia="en-GB"/>
              </w:rPr>
            </w:pPr>
            <w:r w:rsidRPr="00C176AD">
              <w:rPr>
                <w:rFonts w:eastAsia="Times New Roman" w:cs="Arial"/>
                <w:i/>
                <w:lang w:eastAsia="en-GB"/>
              </w:rPr>
              <w:t>Co-Chairs</w:t>
            </w:r>
            <w:r w:rsidR="004442E1" w:rsidRPr="00C176AD">
              <w:rPr>
                <w:rFonts w:eastAsia="Times New Roman" w:cs="Arial"/>
                <w:i/>
                <w:lang w:eastAsia="en-GB"/>
              </w:rPr>
              <w:t>:</w:t>
            </w:r>
          </w:p>
          <w:p w14:paraId="636B8190" w14:textId="77777777" w:rsidR="008F6782" w:rsidRPr="00C176AD" w:rsidRDefault="008F6782" w:rsidP="004442E1">
            <w:pPr>
              <w:spacing w:after="0" w:line="240" w:lineRule="auto"/>
              <w:jc w:val="center"/>
              <w:rPr>
                <w:rFonts w:eastAsia="Times New Roman" w:cs="Arial"/>
                <w:i/>
                <w:lang w:eastAsia="en-GB"/>
              </w:rPr>
            </w:pPr>
          </w:p>
          <w:p w14:paraId="27E52742" w14:textId="77777777" w:rsidR="004442E1" w:rsidRPr="00C176AD" w:rsidRDefault="00B12D97" w:rsidP="004442E1">
            <w:pPr>
              <w:spacing w:after="0" w:line="240" w:lineRule="auto"/>
              <w:jc w:val="center"/>
              <w:rPr>
                <w:rFonts w:eastAsia="Times New Roman" w:cs="Arial"/>
                <w:i/>
                <w:lang w:eastAsia="en-GB"/>
              </w:rPr>
            </w:pPr>
            <w:r w:rsidRPr="00C176AD">
              <w:rPr>
                <w:rFonts w:eastAsia="Times New Roman" w:cs="Arial"/>
                <w:i/>
                <w:lang w:eastAsia="en-GB"/>
              </w:rPr>
              <w:t>Canada</w:t>
            </w:r>
          </w:p>
          <w:p w14:paraId="1D1FD975" w14:textId="77777777" w:rsidR="00B12D97" w:rsidRDefault="00B12D97" w:rsidP="004442E1">
            <w:pPr>
              <w:spacing w:after="0" w:line="240" w:lineRule="auto"/>
              <w:jc w:val="center"/>
              <w:rPr>
                <w:rFonts w:eastAsia="Times New Roman" w:cs="Arial"/>
                <w:i/>
                <w:lang w:eastAsia="en-GB"/>
              </w:rPr>
            </w:pPr>
            <w:r w:rsidRPr="00C176AD">
              <w:rPr>
                <w:rFonts w:eastAsia="Times New Roman" w:cs="Arial"/>
                <w:i/>
                <w:lang w:eastAsia="en-GB"/>
              </w:rPr>
              <w:t xml:space="preserve"> (Daniel </w:t>
            </w:r>
            <w:proofErr w:type="spellStart"/>
            <w:r w:rsidRPr="00C176AD">
              <w:rPr>
                <w:rFonts w:eastAsia="Times New Roman" w:cs="Arial"/>
                <w:i/>
                <w:lang w:eastAsia="en-GB"/>
              </w:rPr>
              <w:t>Therrien</w:t>
            </w:r>
            <w:proofErr w:type="spellEnd"/>
            <w:r w:rsidRPr="00C176AD">
              <w:rPr>
                <w:rFonts w:eastAsia="Times New Roman" w:cs="Arial"/>
                <w:i/>
                <w:lang w:eastAsia="en-GB"/>
              </w:rPr>
              <w:t>)</w:t>
            </w:r>
          </w:p>
          <w:p w14:paraId="2E56600F" w14:textId="77777777" w:rsidR="008F6782" w:rsidRPr="00C176AD" w:rsidRDefault="008F6782" w:rsidP="004442E1">
            <w:pPr>
              <w:spacing w:after="0" w:line="240" w:lineRule="auto"/>
              <w:jc w:val="center"/>
              <w:rPr>
                <w:rFonts w:eastAsia="Times New Roman" w:cs="Arial"/>
                <w:i/>
                <w:lang w:eastAsia="en-GB"/>
              </w:rPr>
            </w:pPr>
          </w:p>
          <w:p w14:paraId="69E6261B" w14:textId="77777777" w:rsidR="004442E1" w:rsidRPr="00C176AD" w:rsidRDefault="00B12D97" w:rsidP="004442E1">
            <w:pPr>
              <w:spacing w:after="0" w:line="240" w:lineRule="auto"/>
              <w:jc w:val="center"/>
              <w:rPr>
                <w:rFonts w:eastAsia="Times New Roman" w:cs="Arial"/>
                <w:i/>
                <w:lang w:eastAsia="en-GB"/>
              </w:rPr>
            </w:pPr>
            <w:r w:rsidRPr="00C176AD">
              <w:rPr>
                <w:rFonts w:eastAsia="Times New Roman" w:cs="Arial"/>
                <w:i/>
                <w:lang w:eastAsia="en-GB"/>
              </w:rPr>
              <w:t xml:space="preserve">UK </w:t>
            </w:r>
          </w:p>
          <w:p w14:paraId="3D50DA63" w14:textId="77777777" w:rsidR="00B12D97" w:rsidRPr="00C176AD" w:rsidRDefault="00B12D97" w:rsidP="004442E1">
            <w:pPr>
              <w:spacing w:after="0" w:line="240" w:lineRule="auto"/>
              <w:jc w:val="center"/>
              <w:rPr>
                <w:rFonts w:eastAsia="Times New Roman" w:cs="Arial"/>
                <w:lang w:eastAsia="en-GB"/>
              </w:rPr>
            </w:pPr>
            <w:r w:rsidRPr="00C176AD">
              <w:rPr>
                <w:rFonts w:eastAsia="Times New Roman" w:cs="Arial"/>
                <w:i/>
                <w:lang w:eastAsia="en-GB"/>
              </w:rPr>
              <w:t>(Elizabeth Denham</w:t>
            </w:r>
            <w:r w:rsidR="00432CBD" w:rsidRPr="00C176AD">
              <w:rPr>
                <w:rFonts w:eastAsia="Times New Roman" w:cs="Arial"/>
                <w:i/>
                <w:lang w:eastAsia="en-GB"/>
              </w:rPr>
              <w:t xml:space="preserve"> CBE</w:t>
            </w:r>
            <w:r w:rsidRPr="00C176AD">
              <w:rPr>
                <w:rFonts w:eastAsia="Times New Roman" w:cs="Arial"/>
                <w:i/>
                <w:lang w:eastAsia="en-GB"/>
              </w:rPr>
              <w:t>)</w:t>
            </w:r>
          </w:p>
        </w:tc>
        <w:tc>
          <w:tcPr>
            <w:tcW w:w="993" w:type="pct"/>
            <w:gridSpan w:val="2"/>
            <w:tcBorders>
              <w:top w:val="single" w:sz="4" w:space="0" w:color="auto"/>
              <w:left w:val="nil"/>
              <w:bottom w:val="single" w:sz="8" w:space="0" w:color="auto"/>
              <w:right w:val="single" w:sz="8" w:space="0" w:color="auto"/>
            </w:tcBorders>
          </w:tcPr>
          <w:p w14:paraId="61D6D61D" w14:textId="77777777" w:rsidR="00B12D97" w:rsidRPr="00C176AD" w:rsidRDefault="00FA248B" w:rsidP="005E702E">
            <w:pPr>
              <w:spacing w:after="0" w:line="240" w:lineRule="auto"/>
              <w:rPr>
                <w:rFonts w:eastAsia="Times New Roman" w:cs="Arial"/>
                <w:lang w:eastAsia="en-GB"/>
              </w:rPr>
            </w:pPr>
            <w:r w:rsidRPr="00C176AD">
              <w:rPr>
                <w:rFonts w:eastAsia="Times New Roman" w:cs="Arial"/>
                <w:lang w:eastAsia="en-GB"/>
              </w:rPr>
              <w:t xml:space="preserve">A draft on the establishment of an external stakeholder contact group has been finalised and consultation with </w:t>
            </w:r>
            <w:r w:rsidR="00061E79" w:rsidRPr="00C176AD">
              <w:rPr>
                <w:rFonts w:eastAsia="Times New Roman" w:cs="Arial"/>
                <w:lang w:eastAsia="en-GB"/>
              </w:rPr>
              <w:t>WG</w:t>
            </w:r>
            <w:r w:rsidRPr="00C176AD">
              <w:rPr>
                <w:rFonts w:eastAsia="Times New Roman" w:cs="Arial"/>
                <w:lang w:eastAsia="en-GB"/>
              </w:rPr>
              <w:t xml:space="preserve"> member</w:t>
            </w:r>
            <w:r w:rsidR="00061E79" w:rsidRPr="00C176AD">
              <w:rPr>
                <w:rFonts w:eastAsia="Times New Roman" w:cs="Arial"/>
                <w:lang w:eastAsia="en-GB"/>
              </w:rPr>
              <w:t>s</w:t>
            </w:r>
            <w:r w:rsidRPr="00C176AD">
              <w:rPr>
                <w:rFonts w:eastAsia="Times New Roman" w:cs="Arial"/>
                <w:lang w:eastAsia="en-GB"/>
              </w:rPr>
              <w:t xml:space="preserve"> is ongoing.</w:t>
            </w:r>
          </w:p>
          <w:p w14:paraId="3232AFC4" w14:textId="77777777" w:rsidR="005F5893" w:rsidRPr="00C176AD" w:rsidRDefault="005F5893" w:rsidP="005E702E">
            <w:pPr>
              <w:spacing w:after="0" w:line="240" w:lineRule="auto"/>
              <w:rPr>
                <w:rFonts w:eastAsia="Times New Roman" w:cs="Arial"/>
                <w:lang w:eastAsia="en-GB"/>
              </w:rPr>
            </w:pPr>
          </w:p>
          <w:p w14:paraId="09E101B0" w14:textId="77777777" w:rsidR="00061E79" w:rsidRPr="00C176AD" w:rsidRDefault="00FA248B" w:rsidP="005E702E">
            <w:pPr>
              <w:spacing w:after="0" w:line="240" w:lineRule="auto"/>
              <w:rPr>
                <w:rFonts w:eastAsia="Times New Roman" w:cs="Arial"/>
                <w:lang w:eastAsia="en-GB"/>
              </w:rPr>
            </w:pPr>
            <w:r w:rsidRPr="00C176AD">
              <w:rPr>
                <w:rFonts w:eastAsia="Times New Roman" w:cs="Arial"/>
                <w:lang w:eastAsia="en-GB"/>
              </w:rPr>
              <w:t xml:space="preserve">Drafts on the proposal on the establishment of a funded Secretariat and on the creation of a secure online platform are being finalised. </w:t>
            </w:r>
          </w:p>
          <w:p w14:paraId="5D8DBE67" w14:textId="77777777" w:rsidR="005F5893" w:rsidRPr="00C176AD" w:rsidRDefault="005F5893" w:rsidP="005E702E">
            <w:pPr>
              <w:spacing w:after="0" w:line="240" w:lineRule="auto"/>
              <w:rPr>
                <w:rFonts w:eastAsia="Times New Roman" w:cs="Arial"/>
                <w:lang w:eastAsia="en-GB"/>
              </w:rPr>
            </w:pPr>
          </w:p>
          <w:p w14:paraId="3ED0BE7B" w14:textId="77777777" w:rsidR="00166F78" w:rsidRPr="00C176AD" w:rsidRDefault="00FA248B" w:rsidP="005E702E">
            <w:pPr>
              <w:spacing w:after="0" w:line="240" w:lineRule="auto"/>
              <w:rPr>
                <w:rFonts w:eastAsia="Times New Roman" w:cs="Arial"/>
                <w:lang w:eastAsia="en-GB"/>
              </w:rPr>
            </w:pPr>
            <w:r w:rsidRPr="00C176AD">
              <w:rPr>
                <w:rFonts w:eastAsia="Times New Roman" w:cs="Arial"/>
                <w:lang w:eastAsia="en-GB"/>
              </w:rPr>
              <w:t xml:space="preserve">Drafts on the membership criteria of independence and </w:t>
            </w:r>
          </w:p>
          <w:p w14:paraId="180A66AD" w14:textId="692857A9" w:rsidR="00FA248B" w:rsidRPr="00C176AD" w:rsidRDefault="00FA248B" w:rsidP="005E702E">
            <w:pPr>
              <w:spacing w:after="0" w:line="240" w:lineRule="auto"/>
              <w:rPr>
                <w:rFonts w:eastAsia="Times New Roman" w:cs="Arial"/>
                <w:lang w:eastAsia="en-GB"/>
              </w:rPr>
            </w:pPr>
            <w:proofErr w:type="gramStart"/>
            <w:r w:rsidRPr="00C176AD">
              <w:rPr>
                <w:rFonts w:eastAsia="Times New Roman" w:cs="Arial"/>
                <w:lang w:eastAsia="en-GB"/>
              </w:rPr>
              <w:t>on</w:t>
            </w:r>
            <w:proofErr w:type="gramEnd"/>
            <w:r w:rsidRPr="00C176AD">
              <w:rPr>
                <w:rFonts w:eastAsia="Times New Roman" w:cs="Arial"/>
                <w:lang w:eastAsia="en-GB"/>
              </w:rPr>
              <w:t xml:space="preserve"> the format of the annual meeting are underway.</w:t>
            </w:r>
          </w:p>
        </w:tc>
        <w:tc>
          <w:tcPr>
            <w:tcW w:w="1027" w:type="pct"/>
            <w:tcBorders>
              <w:top w:val="single" w:sz="4" w:space="0" w:color="auto"/>
              <w:left w:val="nil"/>
              <w:bottom w:val="single" w:sz="8" w:space="0" w:color="auto"/>
              <w:right w:val="single" w:sz="8" w:space="0" w:color="auto"/>
            </w:tcBorders>
          </w:tcPr>
          <w:p w14:paraId="6211B4FE" w14:textId="77777777" w:rsidR="00B12D97" w:rsidRPr="00C176AD" w:rsidRDefault="00FA248B" w:rsidP="005E702E">
            <w:pPr>
              <w:spacing w:after="0" w:line="240" w:lineRule="auto"/>
              <w:rPr>
                <w:b/>
              </w:rPr>
            </w:pPr>
            <w:r w:rsidRPr="00C176AD">
              <w:t>Work is on track and final versions of papers and documents are expected to be finalised by the end of August as per work plan.</w:t>
            </w:r>
          </w:p>
        </w:tc>
        <w:tc>
          <w:tcPr>
            <w:tcW w:w="1011" w:type="pct"/>
            <w:tcBorders>
              <w:top w:val="single" w:sz="4" w:space="0" w:color="auto"/>
              <w:left w:val="nil"/>
              <w:bottom w:val="single" w:sz="8" w:space="0" w:color="auto"/>
              <w:right w:val="single" w:sz="8" w:space="0" w:color="auto"/>
            </w:tcBorders>
          </w:tcPr>
          <w:p w14:paraId="5C594C50" w14:textId="2978D5A2" w:rsidR="00B12D97" w:rsidRPr="00C176AD" w:rsidRDefault="00FA248B" w:rsidP="005E702E">
            <w:pPr>
              <w:pStyle w:val="ListParagraph"/>
              <w:spacing w:after="0" w:line="240" w:lineRule="auto"/>
              <w:ind w:left="0"/>
              <w:rPr>
                <w:rFonts w:eastAsia="Times New Roman" w:cs="Arial"/>
                <w:lang w:eastAsia="en-GB"/>
              </w:rPr>
            </w:pPr>
            <w:r w:rsidRPr="00C176AD">
              <w:rPr>
                <w:rFonts w:eastAsia="Times New Roman" w:cs="Arial"/>
                <w:lang w:eastAsia="en-GB"/>
              </w:rPr>
              <w:t xml:space="preserve">In the present quarter, the </w:t>
            </w:r>
            <w:r w:rsidR="00061E79" w:rsidRPr="00C176AD">
              <w:rPr>
                <w:rFonts w:eastAsia="Times New Roman" w:cs="Arial"/>
                <w:lang w:eastAsia="en-GB"/>
              </w:rPr>
              <w:t xml:space="preserve">WG on the FOC </w:t>
            </w:r>
            <w:r w:rsidRPr="00C176AD">
              <w:rPr>
                <w:rFonts w:eastAsia="Times New Roman" w:cs="Arial"/>
                <w:lang w:eastAsia="en-GB"/>
              </w:rPr>
              <w:t>was able to finalise three draft proposals with two more currently in the pipeline.</w:t>
            </w:r>
          </w:p>
        </w:tc>
        <w:tc>
          <w:tcPr>
            <w:tcW w:w="1054" w:type="pct"/>
            <w:tcBorders>
              <w:top w:val="single" w:sz="4" w:space="0" w:color="auto"/>
              <w:left w:val="nil"/>
              <w:bottom w:val="single" w:sz="8" w:space="0" w:color="auto"/>
              <w:right w:val="single" w:sz="8" w:space="0" w:color="auto"/>
            </w:tcBorders>
          </w:tcPr>
          <w:p w14:paraId="68D1834F" w14:textId="77777777" w:rsidR="00B12D97" w:rsidRPr="00C176AD" w:rsidRDefault="00FA248B" w:rsidP="005E702E">
            <w:pPr>
              <w:spacing w:after="0" w:line="240" w:lineRule="auto"/>
              <w:rPr>
                <w:rFonts w:eastAsia="Times New Roman" w:cs="Arial"/>
                <w:lang w:eastAsia="en-GB"/>
              </w:rPr>
            </w:pPr>
            <w:r w:rsidRPr="00C176AD">
              <w:t xml:space="preserve">The priorities for the next quarter of the WG on the </w:t>
            </w:r>
            <w:proofErr w:type="spellStart"/>
            <w:r w:rsidRPr="00C176AD">
              <w:t>FoC</w:t>
            </w:r>
            <w:proofErr w:type="spellEnd"/>
            <w:r w:rsidRPr="00C176AD">
              <w:t xml:space="preserve"> are to continue discussions amongst members in order to have consolidated versions of these proposals to be submitted for consideration at the next ICDPPC annual meeting in Tirana in October.</w:t>
            </w:r>
          </w:p>
        </w:tc>
      </w:tr>
      <w:tr w:rsidR="001F3F54" w:rsidRPr="005F5893" w14:paraId="0DB1D4EE" w14:textId="77777777" w:rsidTr="005E702E">
        <w:trPr>
          <w:trHeight w:val="1258"/>
        </w:trPr>
        <w:tc>
          <w:tcPr>
            <w:tcW w:w="91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7B1E54D" w14:textId="77777777" w:rsidR="001F3F54" w:rsidRPr="005E702E" w:rsidRDefault="001F3F54" w:rsidP="003070D8">
            <w:pPr>
              <w:spacing w:before="100" w:beforeAutospacing="1" w:after="100" w:afterAutospacing="1" w:line="240" w:lineRule="auto"/>
              <w:jc w:val="center"/>
              <w:rPr>
                <w:rFonts w:eastAsia="Times New Roman" w:cs="Arial"/>
                <w:sz w:val="24"/>
                <w:szCs w:val="24"/>
                <w:lang w:eastAsia="en-GB"/>
              </w:rPr>
            </w:pPr>
            <w:r w:rsidRPr="005E702E">
              <w:rPr>
                <w:rFonts w:eastAsia="Times New Roman" w:cs="Arial"/>
                <w:b/>
                <w:bCs/>
                <w:sz w:val="24"/>
                <w:szCs w:val="24"/>
                <w:lang w:eastAsia="en-GB"/>
              </w:rPr>
              <w:lastRenderedPageBreak/>
              <w:t>Working Group</w:t>
            </w:r>
          </w:p>
        </w:tc>
        <w:tc>
          <w:tcPr>
            <w:tcW w:w="993" w:type="pct"/>
            <w:gridSpan w:val="2"/>
            <w:tcBorders>
              <w:top w:val="single" w:sz="4" w:space="0" w:color="auto"/>
              <w:left w:val="nil"/>
              <w:bottom w:val="single" w:sz="8" w:space="0" w:color="auto"/>
              <w:right w:val="single" w:sz="8" w:space="0" w:color="auto"/>
            </w:tcBorders>
          </w:tcPr>
          <w:p w14:paraId="5EB68E84" w14:textId="77777777" w:rsidR="001F3F54" w:rsidRPr="005E702E" w:rsidRDefault="001F3F54" w:rsidP="001F3F54">
            <w:pPr>
              <w:spacing w:before="100" w:beforeAutospacing="1" w:after="100" w:afterAutospacing="1" w:line="240" w:lineRule="auto"/>
              <w:jc w:val="center"/>
              <w:rPr>
                <w:rFonts w:eastAsia="Times New Roman" w:cs="Arial"/>
                <w:b/>
                <w:bCs/>
                <w:sz w:val="24"/>
                <w:szCs w:val="24"/>
                <w:lang w:eastAsia="en-GB"/>
              </w:rPr>
            </w:pPr>
            <w:r w:rsidRPr="005E702E">
              <w:rPr>
                <w:rFonts w:eastAsia="Times New Roman" w:cs="Arial"/>
                <w:b/>
                <w:bCs/>
                <w:sz w:val="24"/>
                <w:szCs w:val="24"/>
                <w:lang w:eastAsia="en-GB"/>
              </w:rPr>
              <w:t>Headline Progress</w:t>
            </w:r>
          </w:p>
        </w:tc>
        <w:tc>
          <w:tcPr>
            <w:tcW w:w="1029" w:type="pct"/>
            <w:tcBorders>
              <w:top w:val="single" w:sz="4" w:space="0" w:color="auto"/>
              <w:left w:val="nil"/>
              <w:bottom w:val="single" w:sz="8" w:space="0" w:color="auto"/>
              <w:right w:val="single" w:sz="8" w:space="0" w:color="auto"/>
            </w:tcBorders>
          </w:tcPr>
          <w:p w14:paraId="1C864C1A" w14:textId="77777777" w:rsidR="004442E1"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Work Plan </w:t>
            </w:r>
          </w:p>
          <w:p w14:paraId="6722355E" w14:textId="77777777" w:rsidR="001F3F54"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2</w:t>
            </w:r>
            <w:r w:rsidR="001F3F54" w:rsidRPr="005E702E">
              <w:rPr>
                <w:rFonts w:eastAsia="Times New Roman" w:cs="Arial"/>
                <w:b/>
                <w:bCs/>
                <w:sz w:val="24"/>
                <w:szCs w:val="24"/>
                <w:lang w:eastAsia="en-GB"/>
              </w:rPr>
              <w:t>018 – 2019</w:t>
            </w:r>
          </w:p>
        </w:tc>
        <w:tc>
          <w:tcPr>
            <w:tcW w:w="1009" w:type="pct"/>
            <w:tcBorders>
              <w:top w:val="single" w:sz="4" w:space="0" w:color="auto"/>
              <w:left w:val="nil"/>
              <w:bottom w:val="single" w:sz="8" w:space="0" w:color="auto"/>
              <w:right w:val="single" w:sz="8" w:space="0" w:color="auto"/>
            </w:tcBorders>
            <w:shd w:val="clear" w:color="auto" w:fill="auto"/>
          </w:tcPr>
          <w:p w14:paraId="266652A2" w14:textId="77777777" w:rsidR="004442E1" w:rsidRPr="005E702E" w:rsidRDefault="001F3F54"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Activities </w:t>
            </w:r>
          </w:p>
          <w:p w14:paraId="3777267D" w14:textId="30ABD276" w:rsidR="005C00B7"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April </w:t>
            </w:r>
            <w:r w:rsidR="0075334B">
              <w:rPr>
                <w:rFonts w:eastAsia="Times New Roman" w:cs="Arial"/>
                <w:b/>
                <w:bCs/>
                <w:sz w:val="24"/>
                <w:szCs w:val="24"/>
                <w:lang w:eastAsia="en-GB"/>
              </w:rPr>
              <w:t xml:space="preserve">2019 </w:t>
            </w:r>
            <w:r w:rsidR="001F3F54" w:rsidRPr="005E702E">
              <w:rPr>
                <w:rFonts w:eastAsia="Times New Roman" w:cs="Arial"/>
                <w:b/>
                <w:bCs/>
                <w:sz w:val="24"/>
                <w:szCs w:val="24"/>
                <w:lang w:eastAsia="en-GB"/>
              </w:rPr>
              <w:t xml:space="preserve">– June 2019 </w:t>
            </w:r>
          </w:p>
          <w:p w14:paraId="3E7CD184" w14:textId="710C6498" w:rsidR="001F3F54" w:rsidRPr="005E702E" w:rsidRDefault="001F3F54"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(incl., milestones complete and achievements)</w:t>
            </w:r>
          </w:p>
        </w:tc>
        <w:tc>
          <w:tcPr>
            <w:tcW w:w="1054" w:type="pct"/>
            <w:tcBorders>
              <w:top w:val="single" w:sz="4" w:space="0" w:color="auto"/>
              <w:left w:val="nil"/>
              <w:bottom w:val="single" w:sz="8" w:space="0" w:color="auto"/>
              <w:right w:val="single" w:sz="8" w:space="0" w:color="auto"/>
            </w:tcBorders>
          </w:tcPr>
          <w:p w14:paraId="557E856D" w14:textId="77777777" w:rsidR="004442E1"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Priorities</w:t>
            </w:r>
          </w:p>
          <w:p w14:paraId="71D18395" w14:textId="4AB5B389" w:rsidR="001F3F54"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J</w:t>
            </w:r>
            <w:r w:rsidR="001F3F54" w:rsidRPr="005E702E">
              <w:rPr>
                <w:rFonts w:eastAsia="Times New Roman" w:cs="Arial"/>
                <w:b/>
                <w:bCs/>
                <w:sz w:val="24"/>
                <w:szCs w:val="24"/>
                <w:lang w:eastAsia="en-GB"/>
              </w:rPr>
              <w:t>uly</w:t>
            </w:r>
            <w:r w:rsidR="0075334B">
              <w:rPr>
                <w:rFonts w:eastAsia="Times New Roman" w:cs="Arial"/>
                <w:b/>
                <w:bCs/>
                <w:sz w:val="24"/>
                <w:szCs w:val="24"/>
                <w:lang w:eastAsia="en-GB"/>
              </w:rPr>
              <w:t xml:space="preserve"> 2019</w:t>
            </w:r>
            <w:r w:rsidR="001F3F54" w:rsidRPr="005E702E">
              <w:rPr>
                <w:rFonts w:eastAsia="Times New Roman" w:cs="Arial"/>
                <w:b/>
                <w:bCs/>
                <w:sz w:val="24"/>
                <w:szCs w:val="24"/>
                <w:lang w:eastAsia="en-GB"/>
              </w:rPr>
              <w:t xml:space="preserve"> – September 2019</w:t>
            </w:r>
          </w:p>
        </w:tc>
      </w:tr>
      <w:tr w:rsidR="00B12D97" w:rsidRPr="005F5893" w14:paraId="7BF7FE45" w14:textId="77777777" w:rsidTr="00C176AD">
        <w:trPr>
          <w:trHeight w:val="2674"/>
        </w:trPr>
        <w:tc>
          <w:tcPr>
            <w:tcW w:w="92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27437" w14:textId="77777777" w:rsidR="00B12D97" w:rsidRPr="00C176AD" w:rsidRDefault="00B12D97" w:rsidP="001F3F54">
            <w:pPr>
              <w:spacing w:before="100" w:beforeAutospacing="1" w:after="100" w:afterAutospacing="1" w:line="240" w:lineRule="auto"/>
              <w:jc w:val="center"/>
              <w:rPr>
                <w:rFonts w:eastAsia="Times New Roman" w:cs="Arial"/>
                <w:b/>
                <w:lang w:eastAsia="en-GB"/>
              </w:rPr>
            </w:pPr>
            <w:r w:rsidRPr="00C176AD">
              <w:rPr>
                <w:rFonts w:eastAsia="Times New Roman" w:cs="Arial"/>
                <w:b/>
                <w:lang w:eastAsia="en-GB"/>
              </w:rPr>
              <w:t>International Enforcement Cooperation</w:t>
            </w:r>
          </w:p>
          <w:p w14:paraId="6271664D" w14:textId="77777777" w:rsidR="00B12D97" w:rsidRDefault="007A1D2A" w:rsidP="004442E1">
            <w:pPr>
              <w:spacing w:after="0" w:line="240" w:lineRule="auto"/>
              <w:jc w:val="center"/>
              <w:rPr>
                <w:rFonts w:eastAsia="Times New Roman" w:cs="Arial"/>
                <w:i/>
                <w:lang w:eastAsia="en-GB"/>
              </w:rPr>
            </w:pPr>
            <w:r w:rsidRPr="00C176AD">
              <w:rPr>
                <w:rFonts w:eastAsia="Times New Roman" w:cs="Arial"/>
                <w:i/>
                <w:lang w:eastAsia="en-GB"/>
              </w:rPr>
              <w:t>Co-Chairs:</w:t>
            </w:r>
          </w:p>
          <w:p w14:paraId="42AFE4C2" w14:textId="77777777" w:rsidR="008F6782" w:rsidRPr="00C176AD" w:rsidRDefault="008F6782" w:rsidP="004442E1">
            <w:pPr>
              <w:spacing w:after="0" w:line="240" w:lineRule="auto"/>
              <w:jc w:val="center"/>
              <w:rPr>
                <w:rFonts w:eastAsia="Times New Roman" w:cs="Arial"/>
                <w:i/>
                <w:lang w:eastAsia="en-GB"/>
              </w:rPr>
            </w:pPr>
          </w:p>
          <w:p w14:paraId="336E8FC9" w14:textId="77777777" w:rsidR="004E3F7B" w:rsidRPr="00C176AD" w:rsidRDefault="00B12D97" w:rsidP="004442E1">
            <w:pPr>
              <w:spacing w:after="0" w:line="240" w:lineRule="auto"/>
              <w:jc w:val="center"/>
              <w:rPr>
                <w:rFonts w:eastAsia="Times New Roman" w:cs="Arial"/>
                <w:i/>
                <w:lang w:eastAsia="en-GB"/>
              </w:rPr>
            </w:pPr>
            <w:r w:rsidRPr="00C176AD">
              <w:rPr>
                <w:rFonts w:eastAsia="Times New Roman" w:cs="Arial"/>
                <w:i/>
                <w:lang w:eastAsia="en-GB"/>
              </w:rPr>
              <w:t>N</w:t>
            </w:r>
            <w:r w:rsidR="00677D48" w:rsidRPr="00C176AD">
              <w:rPr>
                <w:rFonts w:eastAsia="Times New Roman" w:cs="Arial"/>
                <w:i/>
                <w:lang w:eastAsia="en-GB"/>
              </w:rPr>
              <w:t>etherlands</w:t>
            </w:r>
          </w:p>
          <w:p w14:paraId="338ED681" w14:textId="77777777" w:rsidR="00B12D97" w:rsidRDefault="00B12D97" w:rsidP="004442E1">
            <w:pPr>
              <w:spacing w:after="0" w:line="240" w:lineRule="auto"/>
              <w:jc w:val="center"/>
              <w:rPr>
                <w:rFonts w:eastAsia="Times New Roman" w:cs="Arial"/>
                <w:i/>
                <w:lang w:eastAsia="en-GB"/>
              </w:rPr>
            </w:pPr>
            <w:r w:rsidRPr="00C176AD">
              <w:rPr>
                <w:rFonts w:eastAsia="Times New Roman" w:cs="Arial"/>
                <w:i/>
                <w:lang w:eastAsia="en-GB"/>
              </w:rPr>
              <w:t xml:space="preserve">(Marianne </w:t>
            </w:r>
            <w:proofErr w:type="spellStart"/>
            <w:r w:rsidRPr="00C176AD">
              <w:rPr>
                <w:rFonts w:eastAsia="Times New Roman" w:cs="Arial"/>
                <w:i/>
                <w:lang w:eastAsia="en-GB"/>
              </w:rPr>
              <w:t>Niessink</w:t>
            </w:r>
            <w:proofErr w:type="spellEnd"/>
            <w:r w:rsidRPr="00C176AD">
              <w:rPr>
                <w:rFonts w:eastAsia="Times New Roman" w:cs="Arial"/>
                <w:i/>
                <w:lang w:eastAsia="en-GB"/>
              </w:rPr>
              <w:t>)</w:t>
            </w:r>
          </w:p>
          <w:p w14:paraId="70E7C0FD" w14:textId="77777777" w:rsidR="008F6782" w:rsidRPr="00C176AD" w:rsidRDefault="008F6782" w:rsidP="004442E1">
            <w:pPr>
              <w:spacing w:after="0" w:line="240" w:lineRule="auto"/>
              <w:jc w:val="center"/>
              <w:rPr>
                <w:rFonts w:eastAsia="Times New Roman" w:cs="Arial"/>
                <w:i/>
                <w:lang w:eastAsia="en-GB"/>
              </w:rPr>
            </w:pPr>
          </w:p>
          <w:p w14:paraId="09C7ED75" w14:textId="77777777" w:rsidR="004E3F7B" w:rsidRPr="00C176AD" w:rsidRDefault="00B12D97" w:rsidP="004442E1">
            <w:pPr>
              <w:spacing w:after="0" w:line="240" w:lineRule="auto"/>
              <w:jc w:val="center"/>
              <w:rPr>
                <w:rFonts w:eastAsia="Times New Roman" w:cs="Arial"/>
                <w:i/>
                <w:lang w:eastAsia="en-GB"/>
              </w:rPr>
            </w:pPr>
            <w:r w:rsidRPr="00C176AD">
              <w:rPr>
                <w:rFonts w:eastAsia="Times New Roman" w:cs="Arial"/>
                <w:i/>
                <w:lang w:eastAsia="en-GB"/>
              </w:rPr>
              <w:t>UK</w:t>
            </w:r>
          </w:p>
          <w:p w14:paraId="55ED45C5" w14:textId="77777777" w:rsidR="00B12D97" w:rsidRPr="00C176AD" w:rsidRDefault="00B12D97" w:rsidP="004442E1">
            <w:pPr>
              <w:spacing w:after="0" w:line="240" w:lineRule="auto"/>
              <w:jc w:val="center"/>
              <w:rPr>
                <w:rFonts w:eastAsia="Times New Roman" w:cs="Arial"/>
                <w:lang w:eastAsia="en-GB"/>
              </w:rPr>
            </w:pPr>
            <w:r w:rsidRPr="00C176AD">
              <w:rPr>
                <w:rFonts w:eastAsia="Times New Roman" w:cs="Arial"/>
                <w:i/>
                <w:lang w:eastAsia="en-GB"/>
              </w:rPr>
              <w:t>(James Dipple-Johnstone)</w:t>
            </w:r>
          </w:p>
        </w:tc>
        <w:tc>
          <w:tcPr>
            <w:tcW w:w="987" w:type="pct"/>
            <w:tcBorders>
              <w:top w:val="single" w:sz="4" w:space="0" w:color="auto"/>
              <w:left w:val="nil"/>
              <w:bottom w:val="single" w:sz="8" w:space="0" w:color="auto"/>
              <w:right w:val="single" w:sz="8" w:space="0" w:color="auto"/>
            </w:tcBorders>
          </w:tcPr>
          <w:p w14:paraId="0A9A6D1D" w14:textId="77777777" w:rsidR="00FA248B" w:rsidRPr="00C176AD" w:rsidRDefault="00ED22C7" w:rsidP="005E702E">
            <w:pPr>
              <w:spacing w:after="0" w:line="240" w:lineRule="auto"/>
              <w:rPr>
                <w:rFonts w:eastAsia="Times New Roman" w:cs="Times New Roman"/>
                <w:color w:val="000000"/>
                <w:lang w:val="nl-NL" w:eastAsia="en-GB"/>
              </w:rPr>
            </w:pPr>
            <w:r w:rsidRPr="00C176AD">
              <w:rPr>
                <w:rFonts w:eastAsia="Times New Roman" w:cs="Times New Roman"/>
                <w:color w:val="000000"/>
                <w:lang w:eastAsia="en-GB"/>
              </w:rPr>
              <w:t xml:space="preserve">The </w:t>
            </w:r>
            <w:r w:rsidR="00FA248B" w:rsidRPr="00C176AD">
              <w:rPr>
                <w:rFonts w:eastAsia="Times New Roman" w:cs="Times New Roman"/>
                <w:color w:val="000000"/>
                <w:lang w:eastAsia="en-GB"/>
              </w:rPr>
              <w:t>Working Group on International Enforcement Cooperation is finalising its two-year mandate.</w:t>
            </w:r>
          </w:p>
          <w:p w14:paraId="61589D24" w14:textId="77777777" w:rsidR="00FA248B" w:rsidRPr="00C176AD" w:rsidRDefault="00FA248B" w:rsidP="005E702E">
            <w:pPr>
              <w:spacing w:after="0" w:line="240" w:lineRule="auto"/>
              <w:rPr>
                <w:rFonts w:eastAsia="Times New Roman" w:cs="Times New Roman"/>
                <w:color w:val="000000"/>
                <w:vertAlign w:val="subscript"/>
                <w:lang w:val="nl-NL" w:eastAsia="en-GB"/>
              </w:rPr>
            </w:pPr>
            <w:r w:rsidRPr="00C176AD">
              <w:rPr>
                <w:rFonts w:eastAsia="Times New Roman" w:cs="Times New Roman"/>
                <w:color w:val="000000"/>
                <w:lang w:eastAsia="en-GB"/>
              </w:rPr>
              <w:t>Recommendations to be made on practical tools for cooperation and future legal</w:t>
            </w:r>
            <w:r w:rsidRPr="00C176AD">
              <w:rPr>
                <w:rFonts w:eastAsia="Times New Roman" w:cs="Times New Roman"/>
                <w:color w:val="000000"/>
                <w:vertAlign w:val="subscript"/>
                <w:lang w:eastAsia="en-GB"/>
              </w:rPr>
              <w:t xml:space="preserve"> </w:t>
            </w:r>
            <w:r w:rsidRPr="00C176AD">
              <w:rPr>
                <w:rFonts w:eastAsia="Times New Roman" w:cs="Times New Roman"/>
                <w:color w:val="000000"/>
                <w:lang w:eastAsia="en-GB"/>
              </w:rPr>
              <w:t>tools.</w:t>
            </w:r>
          </w:p>
          <w:p w14:paraId="1F916358" w14:textId="77777777" w:rsidR="00B12D97" w:rsidRPr="00C176AD" w:rsidRDefault="00B12D97" w:rsidP="005E702E">
            <w:pPr>
              <w:spacing w:after="0" w:line="240" w:lineRule="auto"/>
              <w:rPr>
                <w:rFonts w:eastAsia="Times New Roman" w:cs="Arial"/>
                <w:lang w:eastAsia="en-GB"/>
              </w:rPr>
            </w:pPr>
          </w:p>
        </w:tc>
        <w:tc>
          <w:tcPr>
            <w:tcW w:w="1029" w:type="pct"/>
            <w:tcBorders>
              <w:top w:val="single" w:sz="4" w:space="0" w:color="auto"/>
              <w:left w:val="nil"/>
              <w:bottom w:val="single" w:sz="8" w:space="0" w:color="auto"/>
              <w:right w:val="single" w:sz="8" w:space="0" w:color="auto"/>
            </w:tcBorders>
          </w:tcPr>
          <w:p w14:paraId="279CE4B6" w14:textId="77777777" w:rsidR="00C35009" w:rsidRPr="00C176AD" w:rsidRDefault="00FA248B" w:rsidP="005E702E">
            <w:pPr>
              <w:spacing w:after="0" w:line="240" w:lineRule="auto"/>
              <w:rPr>
                <w:color w:val="000000"/>
              </w:rPr>
            </w:pPr>
            <w:r w:rsidRPr="00C176AD">
              <w:rPr>
                <w:color w:val="000000"/>
              </w:rPr>
              <w:t xml:space="preserve">In accordance with the WGIEC’s letter to the ExCo in April, the WGIEC is currently focussing on finalising its work in </w:t>
            </w:r>
            <w:proofErr w:type="spellStart"/>
            <w:r w:rsidRPr="00C176AD">
              <w:rPr>
                <w:color w:val="000000"/>
              </w:rPr>
              <w:t>Workstreams</w:t>
            </w:r>
            <w:proofErr w:type="spellEnd"/>
            <w:r w:rsidRPr="00C176AD">
              <w:rPr>
                <w:color w:val="000000"/>
              </w:rPr>
              <w:t xml:space="preserve"> 1 and 2, and is preparing a final report and a resolution to present at the ICDPPC in Tirana. </w:t>
            </w:r>
          </w:p>
          <w:p w14:paraId="1D405E38" w14:textId="77777777" w:rsidR="005F5893" w:rsidRPr="00C176AD" w:rsidRDefault="005F5893" w:rsidP="005E702E">
            <w:pPr>
              <w:spacing w:after="0" w:line="240" w:lineRule="auto"/>
              <w:rPr>
                <w:color w:val="000000"/>
              </w:rPr>
            </w:pPr>
          </w:p>
          <w:p w14:paraId="48FEE75E" w14:textId="77777777" w:rsidR="00FA248B" w:rsidRPr="00C176AD" w:rsidRDefault="00FA248B" w:rsidP="005E702E">
            <w:pPr>
              <w:spacing w:after="0" w:line="240" w:lineRule="auto"/>
              <w:rPr>
                <w:color w:val="000000"/>
              </w:rPr>
            </w:pPr>
            <w:r w:rsidRPr="00C176AD">
              <w:rPr>
                <w:color w:val="000000"/>
              </w:rPr>
              <w:t xml:space="preserve">In doing so, the WGIEC takes account of the recommendations made by the Future of the Conference and of the draft Policy Strategy circulated by the ExCo in the beginning of June. The current work plan of the WGIEC includes the following </w:t>
            </w:r>
            <w:proofErr w:type="spellStart"/>
            <w:r w:rsidRPr="00C176AD">
              <w:rPr>
                <w:color w:val="000000"/>
              </w:rPr>
              <w:t>Workstreams</w:t>
            </w:r>
            <w:proofErr w:type="spellEnd"/>
            <w:r w:rsidRPr="00C176AD">
              <w:rPr>
                <w:color w:val="000000"/>
              </w:rPr>
              <w:t>:</w:t>
            </w:r>
          </w:p>
          <w:p w14:paraId="496B4935" w14:textId="77777777" w:rsidR="005F5893" w:rsidRPr="00C176AD" w:rsidRDefault="005F5893" w:rsidP="005E702E">
            <w:pPr>
              <w:spacing w:after="0" w:line="240" w:lineRule="auto"/>
              <w:rPr>
                <w:rFonts w:eastAsia="Times New Roman" w:cs="Arial"/>
                <w:b/>
                <w:lang w:eastAsia="en-GB"/>
              </w:rPr>
            </w:pPr>
          </w:p>
          <w:p w14:paraId="75FEE566" w14:textId="63725AE6" w:rsidR="00400E43" w:rsidRPr="00C176AD" w:rsidRDefault="00B12D97" w:rsidP="005E702E">
            <w:pPr>
              <w:spacing w:after="0" w:line="240" w:lineRule="auto"/>
              <w:rPr>
                <w:rFonts w:eastAsia="Times New Roman" w:cs="Arial"/>
                <w:lang w:eastAsia="en-GB"/>
              </w:rPr>
            </w:pPr>
            <w:proofErr w:type="spellStart"/>
            <w:r w:rsidRPr="00C176AD">
              <w:rPr>
                <w:rFonts w:eastAsia="Times New Roman" w:cs="Arial"/>
                <w:b/>
                <w:lang w:eastAsia="en-GB"/>
              </w:rPr>
              <w:t>Workstream</w:t>
            </w:r>
            <w:proofErr w:type="spellEnd"/>
            <w:r w:rsidRPr="00C176AD">
              <w:rPr>
                <w:rFonts w:eastAsia="Times New Roman" w:cs="Arial"/>
                <w:b/>
                <w:lang w:eastAsia="en-GB"/>
              </w:rPr>
              <w:t xml:space="preserve"> 1.1</w:t>
            </w:r>
            <w:r w:rsidRPr="00C176AD">
              <w:rPr>
                <w:rFonts w:eastAsia="Times New Roman" w:cs="Arial"/>
                <w:lang w:eastAsia="en-GB"/>
              </w:rPr>
              <w:t xml:space="preserve">: </w:t>
            </w:r>
            <w:r w:rsidR="00FA248B" w:rsidRPr="00C176AD">
              <w:rPr>
                <w:rFonts w:eastAsia="Times New Roman" w:cs="Arial"/>
                <w:lang w:eastAsia="en-GB"/>
              </w:rPr>
              <w:t>Non-confidential information sharing platform (authorities’ database)</w:t>
            </w:r>
            <w:r w:rsidR="0075334B" w:rsidRPr="00C176AD">
              <w:rPr>
                <w:rFonts w:eastAsia="Times New Roman" w:cs="Arial"/>
                <w:lang w:eastAsia="en-GB"/>
              </w:rPr>
              <w:t>.</w:t>
            </w:r>
          </w:p>
          <w:p w14:paraId="2A4B541F" w14:textId="77777777" w:rsidR="00C176AD" w:rsidRDefault="00C176AD" w:rsidP="005E702E">
            <w:pPr>
              <w:spacing w:after="0" w:line="240" w:lineRule="auto"/>
              <w:rPr>
                <w:rFonts w:eastAsia="Times New Roman" w:cs="Arial"/>
                <w:b/>
                <w:lang w:eastAsia="en-GB"/>
              </w:rPr>
            </w:pPr>
          </w:p>
          <w:p w14:paraId="4EB37B9B" w14:textId="35161E72" w:rsidR="00FA248B" w:rsidRPr="00C176AD" w:rsidRDefault="00B12D97" w:rsidP="005E702E">
            <w:pPr>
              <w:spacing w:after="0" w:line="240" w:lineRule="auto"/>
              <w:rPr>
                <w:rFonts w:eastAsia="Times New Roman" w:cs="Arial"/>
                <w:lang w:eastAsia="en-GB"/>
              </w:rPr>
            </w:pPr>
            <w:proofErr w:type="spellStart"/>
            <w:r w:rsidRPr="00C176AD">
              <w:rPr>
                <w:rFonts w:eastAsia="Times New Roman" w:cs="Arial"/>
                <w:b/>
                <w:lang w:eastAsia="en-GB"/>
              </w:rPr>
              <w:t>Workstream</w:t>
            </w:r>
            <w:proofErr w:type="spellEnd"/>
            <w:r w:rsidRPr="00C176AD">
              <w:rPr>
                <w:rFonts w:eastAsia="Times New Roman" w:cs="Arial"/>
                <w:b/>
                <w:lang w:eastAsia="en-GB"/>
              </w:rPr>
              <w:t xml:space="preserve"> 1.2:</w:t>
            </w:r>
            <w:r w:rsidR="007A1D2A" w:rsidRPr="00C176AD">
              <w:rPr>
                <w:rFonts w:eastAsia="Times New Roman" w:cs="Arial"/>
                <w:lang w:eastAsia="en-GB"/>
              </w:rPr>
              <w:t xml:space="preserve"> </w:t>
            </w:r>
            <w:r w:rsidR="00FA248B" w:rsidRPr="00C176AD">
              <w:rPr>
                <w:rFonts w:eastAsia="Times New Roman" w:cs="Arial"/>
                <w:lang w:eastAsia="en-GB"/>
              </w:rPr>
              <w:t>Confidential information sharing platform</w:t>
            </w:r>
            <w:r w:rsidR="0075334B" w:rsidRPr="00C176AD">
              <w:rPr>
                <w:rFonts w:eastAsia="Times New Roman" w:cs="Arial"/>
                <w:lang w:eastAsia="en-GB"/>
              </w:rPr>
              <w:t>.</w:t>
            </w:r>
          </w:p>
          <w:p w14:paraId="26E6F278" w14:textId="77777777" w:rsidR="00C176AD" w:rsidRDefault="00C176AD" w:rsidP="005E702E">
            <w:pPr>
              <w:spacing w:after="0" w:line="240" w:lineRule="auto"/>
              <w:rPr>
                <w:rFonts w:eastAsia="Times New Roman" w:cs="Arial"/>
                <w:b/>
                <w:lang w:eastAsia="en-GB"/>
              </w:rPr>
            </w:pPr>
          </w:p>
          <w:p w14:paraId="5699C565" w14:textId="2C9ABCAE" w:rsidR="00B12D97" w:rsidRPr="00C176AD" w:rsidRDefault="00B12D97" w:rsidP="005E702E">
            <w:pPr>
              <w:spacing w:after="0" w:line="240" w:lineRule="auto"/>
              <w:rPr>
                <w:rFonts w:eastAsia="Times New Roman" w:cs="Arial"/>
                <w:lang w:eastAsia="en-GB"/>
              </w:rPr>
            </w:pPr>
            <w:proofErr w:type="spellStart"/>
            <w:r w:rsidRPr="00C176AD">
              <w:rPr>
                <w:rFonts w:eastAsia="Times New Roman" w:cs="Arial"/>
                <w:b/>
                <w:lang w:eastAsia="en-GB"/>
              </w:rPr>
              <w:t>Workstream</w:t>
            </w:r>
            <w:proofErr w:type="spellEnd"/>
            <w:r w:rsidRPr="00C176AD">
              <w:rPr>
                <w:rFonts w:eastAsia="Times New Roman" w:cs="Arial"/>
                <w:b/>
                <w:lang w:eastAsia="en-GB"/>
              </w:rPr>
              <w:t xml:space="preserve"> 2.1:</w:t>
            </w:r>
            <w:r w:rsidRPr="00C176AD">
              <w:rPr>
                <w:rFonts w:eastAsia="Times New Roman" w:cs="Arial"/>
                <w:lang w:eastAsia="en-GB"/>
              </w:rPr>
              <w:t xml:space="preserve"> </w:t>
            </w:r>
            <w:r w:rsidR="00FA248B" w:rsidRPr="00C176AD">
              <w:rPr>
                <w:rFonts w:eastAsia="Times New Roman" w:cs="Arial"/>
                <w:lang w:eastAsia="en-GB"/>
              </w:rPr>
              <w:t>Amendments and Schedule 2 to the Global Cross Border Enforcement Cooperation Arrangement</w:t>
            </w:r>
            <w:r w:rsidR="0075334B" w:rsidRPr="00C176AD">
              <w:rPr>
                <w:rFonts w:eastAsia="Times New Roman" w:cs="Arial"/>
                <w:lang w:eastAsia="en-GB"/>
              </w:rPr>
              <w:t>.</w:t>
            </w:r>
          </w:p>
          <w:p w14:paraId="7981253A" w14:textId="77777777" w:rsidR="005F5893" w:rsidRPr="00C176AD" w:rsidRDefault="005F5893" w:rsidP="005E702E">
            <w:pPr>
              <w:spacing w:after="0" w:line="240" w:lineRule="auto"/>
              <w:rPr>
                <w:rFonts w:eastAsia="Times New Roman" w:cs="Arial"/>
                <w:b/>
                <w:lang w:eastAsia="en-GB"/>
              </w:rPr>
            </w:pPr>
          </w:p>
          <w:p w14:paraId="64369698" w14:textId="1EE8769A" w:rsidR="00B12D97" w:rsidRPr="00C176AD" w:rsidRDefault="00B12D97" w:rsidP="005E702E">
            <w:pPr>
              <w:spacing w:after="0" w:line="240" w:lineRule="auto"/>
              <w:rPr>
                <w:rFonts w:eastAsia="Times New Roman" w:cs="Arial"/>
                <w:lang w:eastAsia="en-GB"/>
              </w:rPr>
            </w:pPr>
            <w:proofErr w:type="spellStart"/>
            <w:r w:rsidRPr="00C176AD">
              <w:rPr>
                <w:rFonts w:eastAsia="Times New Roman" w:cs="Arial"/>
                <w:b/>
                <w:lang w:eastAsia="en-GB"/>
              </w:rPr>
              <w:t>Workstream</w:t>
            </w:r>
            <w:proofErr w:type="spellEnd"/>
            <w:r w:rsidRPr="00C176AD">
              <w:rPr>
                <w:rFonts w:eastAsia="Times New Roman" w:cs="Arial"/>
                <w:b/>
                <w:lang w:eastAsia="en-GB"/>
              </w:rPr>
              <w:t xml:space="preserve"> 2.2:</w:t>
            </w:r>
            <w:r w:rsidRPr="00C176AD">
              <w:rPr>
                <w:rFonts w:eastAsia="Times New Roman" w:cs="Arial"/>
                <w:lang w:eastAsia="en-GB"/>
              </w:rPr>
              <w:t xml:space="preserve"> </w:t>
            </w:r>
            <w:r w:rsidR="00FA248B" w:rsidRPr="00C176AD">
              <w:rPr>
                <w:rFonts w:eastAsia="Times New Roman" w:cs="Arial"/>
                <w:lang w:eastAsia="en-GB"/>
              </w:rPr>
              <w:t>Other legal tools for cooperation, such as model MOU</w:t>
            </w:r>
            <w:r w:rsidR="0075334B" w:rsidRPr="00C176AD">
              <w:rPr>
                <w:rFonts w:eastAsia="Times New Roman" w:cs="Arial"/>
                <w:lang w:eastAsia="en-GB"/>
              </w:rPr>
              <w:t>s</w:t>
            </w:r>
            <w:r w:rsidR="00FA248B" w:rsidRPr="00C176AD">
              <w:rPr>
                <w:rFonts w:eastAsia="Times New Roman" w:cs="Arial"/>
                <w:lang w:eastAsia="en-GB"/>
              </w:rPr>
              <w:t xml:space="preserve"> and other Arrangements.</w:t>
            </w:r>
          </w:p>
          <w:p w14:paraId="6A7E2232" w14:textId="77777777" w:rsidR="005F5893" w:rsidRPr="00C176AD" w:rsidRDefault="005F5893" w:rsidP="005E702E">
            <w:pPr>
              <w:spacing w:after="0" w:line="240" w:lineRule="auto"/>
              <w:rPr>
                <w:rFonts w:eastAsia="Times New Roman" w:cs="Arial"/>
                <w:b/>
                <w:lang w:eastAsia="en-GB"/>
              </w:rPr>
            </w:pPr>
          </w:p>
          <w:p w14:paraId="1D3C3C6F" w14:textId="47451AB4" w:rsidR="00B12D97" w:rsidRPr="00C176AD" w:rsidRDefault="00B12D97" w:rsidP="005E702E">
            <w:pPr>
              <w:spacing w:after="0" w:line="240" w:lineRule="auto"/>
              <w:rPr>
                <w:rFonts w:eastAsia="Times New Roman" w:cs="Arial"/>
                <w:lang w:eastAsia="en-GB"/>
              </w:rPr>
            </w:pPr>
            <w:proofErr w:type="spellStart"/>
            <w:r w:rsidRPr="00C176AD">
              <w:rPr>
                <w:rFonts w:eastAsia="Times New Roman" w:cs="Arial"/>
                <w:b/>
                <w:lang w:eastAsia="en-GB"/>
              </w:rPr>
              <w:t>Workstream</w:t>
            </w:r>
            <w:proofErr w:type="spellEnd"/>
            <w:r w:rsidRPr="00C176AD">
              <w:rPr>
                <w:rFonts w:eastAsia="Times New Roman" w:cs="Arial"/>
                <w:b/>
                <w:lang w:eastAsia="en-GB"/>
              </w:rPr>
              <w:t xml:space="preserve"> 2.3:</w:t>
            </w:r>
            <w:r w:rsidRPr="00C176AD">
              <w:rPr>
                <w:rFonts w:eastAsia="Times New Roman" w:cs="Arial"/>
                <w:lang w:eastAsia="en-GB"/>
              </w:rPr>
              <w:t xml:space="preserve"> </w:t>
            </w:r>
            <w:r w:rsidR="00FA248B" w:rsidRPr="00C176AD">
              <w:rPr>
                <w:rFonts w:eastAsia="Times New Roman" w:cs="Arial"/>
                <w:lang w:eastAsia="en-GB"/>
              </w:rPr>
              <w:t>Mutual Legal Assistance Treaty</w:t>
            </w:r>
            <w:r w:rsidR="0075334B" w:rsidRPr="00C176AD">
              <w:rPr>
                <w:rFonts w:eastAsia="Times New Roman" w:cs="Arial"/>
                <w:lang w:eastAsia="en-GB"/>
              </w:rPr>
              <w:t>.</w:t>
            </w:r>
          </w:p>
        </w:tc>
        <w:tc>
          <w:tcPr>
            <w:tcW w:w="1009" w:type="pct"/>
            <w:tcBorders>
              <w:top w:val="single" w:sz="4" w:space="0" w:color="auto"/>
              <w:left w:val="nil"/>
              <w:bottom w:val="single" w:sz="8" w:space="0" w:color="auto"/>
              <w:right w:val="single" w:sz="8" w:space="0" w:color="auto"/>
            </w:tcBorders>
            <w:shd w:val="clear" w:color="auto" w:fill="auto"/>
          </w:tcPr>
          <w:p w14:paraId="2AE7216D" w14:textId="77777777" w:rsidR="00FA248B" w:rsidRPr="00C176AD" w:rsidRDefault="00FA248B" w:rsidP="005E702E">
            <w:pPr>
              <w:spacing w:after="0" w:line="240" w:lineRule="auto"/>
              <w:rPr>
                <w:rFonts w:eastAsia="Times New Roman" w:cs="Times New Roman"/>
                <w:lang w:eastAsia="en-GB"/>
              </w:rPr>
            </w:pPr>
            <w:r w:rsidRPr="00C176AD">
              <w:rPr>
                <w:rFonts w:eastAsia="Times New Roman" w:cs="Times New Roman"/>
                <w:lang w:eastAsia="en-GB"/>
              </w:rPr>
              <w:t>Activities completed in the present quarter:</w:t>
            </w:r>
          </w:p>
          <w:p w14:paraId="03F2C962" w14:textId="77777777" w:rsidR="005F5893" w:rsidRPr="00C176AD" w:rsidRDefault="005F5893" w:rsidP="005E702E">
            <w:pPr>
              <w:spacing w:after="0" w:line="240" w:lineRule="auto"/>
              <w:rPr>
                <w:rFonts w:eastAsia="Times New Roman" w:cs="Times New Roman"/>
                <w:lang w:val="nl-NL" w:eastAsia="en-GB"/>
              </w:rPr>
            </w:pPr>
          </w:p>
          <w:p w14:paraId="7FFA27CA" w14:textId="77777777" w:rsidR="00FA248B" w:rsidRPr="00C176AD" w:rsidRDefault="00FA248B" w:rsidP="005E702E">
            <w:pPr>
              <w:spacing w:after="0" w:line="240" w:lineRule="auto"/>
              <w:rPr>
                <w:rFonts w:eastAsia="Times New Roman" w:cs="Times New Roman"/>
                <w:lang w:val="nl-NL" w:eastAsia="en-GB"/>
              </w:rPr>
            </w:pPr>
            <w:r w:rsidRPr="00C176AD">
              <w:rPr>
                <w:rFonts w:eastAsia="Times New Roman" w:cs="Times New Roman"/>
                <w:lang w:eastAsia="en-GB"/>
              </w:rPr>
              <w:t xml:space="preserve">Feasibility study of proposed amendments to the ICDPPC website, to achieve </w:t>
            </w:r>
            <w:proofErr w:type="spellStart"/>
            <w:r w:rsidRPr="00C176AD">
              <w:rPr>
                <w:rFonts w:eastAsia="Times New Roman" w:cs="Times New Roman"/>
                <w:lang w:eastAsia="en-GB"/>
              </w:rPr>
              <w:t>Workstream</w:t>
            </w:r>
            <w:proofErr w:type="spellEnd"/>
            <w:r w:rsidRPr="00C176AD">
              <w:rPr>
                <w:rFonts w:eastAsia="Times New Roman" w:cs="Times New Roman"/>
                <w:lang w:eastAsia="en-GB"/>
              </w:rPr>
              <w:t xml:space="preserve"> 1.1 goals.</w:t>
            </w:r>
          </w:p>
          <w:p w14:paraId="1FF3E21D" w14:textId="77777777" w:rsidR="00166F78" w:rsidRPr="00C176AD" w:rsidRDefault="00166F78" w:rsidP="005E702E">
            <w:pPr>
              <w:spacing w:after="0" w:line="240" w:lineRule="auto"/>
              <w:rPr>
                <w:rFonts w:eastAsia="Times New Roman" w:cs="Times New Roman"/>
                <w:lang w:eastAsia="en-GB"/>
              </w:rPr>
            </w:pPr>
          </w:p>
          <w:p w14:paraId="3AD55E61" w14:textId="77777777" w:rsidR="00FA248B" w:rsidRPr="00C176AD" w:rsidRDefault="00FA248B" w:rsidP="005E702E">
            <w:pPr>
              <w:spacing w:after="0" w:line="240" w:lineRule="auto"/>
              <w:rPr>
                <w:rFonts w:eastAsia="Times New Roman" w:cs="Times New Roman"/>
                <w:lang w:val="nl-NL" w:eastAsia="en-GB"/>
              </w:rPr>
            </w:pPr>
            <w:r w:rsidRPr="00C176AD">
              <w:rPr>
                <w:rFonts w:eastAsia="Times New Roman" w:cs="Times New Roman"/>
                <w:lang w:eastAsia="en-GB"/>
              </w:rPr>
              <w:t xml:space="preserve">Full round of feedback on </w:t>
            </w:r>
            <w:proofErr w:type="spellStart"/>
            <w:r w:rsidRPr="00C176AD">
              <w:rPr>
                <w:rFonts w:eastAsia="Times New Roman" w:cs="Times New Roman"/>
                <w:lang w:eastAsia="en-GB"/>
              </w:rPr>
              <w:t>Workstream</w:t>
            </w:r>
            <w:proofErr w:type="spellEnd"/>
            <w:r w:rsidRPr="00C176AD">
              <w:rPr>
                <w:rFonts w:eastAsia="Times New Roman" w:cs="Times New Roman"/>
                <w:lang w:eastAsia="en-GB"/>
              </w:rPr>
              <w:t xml:space="preserve"> 2.1 documents.</w:t>
            </w:r>
          </w:p>
          <w:p w14:paraId="26927B98" w14:textId="3EFB73C2" w:rsidR="00FA248B" w:rsidRPr="00C176AD" w:rsidRDefault="00FA248B" w:rsidP="005E702E">
            <w:pPr>
              <w:spacing w:after="0" w:line="240" w:lineRule="auto"/>
              <w:rPr>
                <w:rFonts w:eastAsia="Times New Roman" w:cs="Times New Roman"/>
                <w:lang w:eastAsia="en-GB"/>
              </w:rPr>
            </w:pPr>
            <w:r w:rsidRPr="00C176AD">
              <w:rPr>
                <w:rFonts w:eastAsia="Times New Roman" w:cs="Times New Roman"/>
                <w:lang w:eastAsia="en-GB"/>
              </w:rPr>
              <w:t xml:space="preserve">Update of the questionnaire on enforcement cooperation in </w:t>
            </w:r>
            <w:proofErr w:type="spellStart"/>
            <w:r w:rsidRPr="00C176AD">
              <w:rPr>
                <w:rFonts w:eastAsia="Times New Roman" w:cs="Times New Roman"/>
                <w:lang w:eastAsia="en-GB"/>
              </w:rPr>
              <w:t>Workstream</w:t>
            </w:r>
            <w:proofErr w:type="spellEnd"/>
            <w:r w:rsidRPr="00C176AD">
              <w:rPr>
                <w:rFonts w:eastAsia="Times New Roman" w:cs="Times New Roman"/>
                <w:lang w:eastAsia="en-GB"/>
              </w:rPr>
              <w:t xml:space="preserve"> 2.2, and final analysis thereof.</w:t>
            </w:r>
          </w:p>
          <w:p w14:paraId="4F94ABE6" w14:textId="77777777" w:rsidR="005F5893" w:rsidRPr="00C176AD" w:rsidRDefault="005F5893" w:rsidP="005E702E">
            <w:pPr>
              <w:spacing w:after="0" w:line="240" w:lineRule="auto"/>
              <w:rPr>
                <w:rFonts w:eastAsia="Times New Roman" w:cs="Times New Roman"/>
                <w:lang w:val="nl-NL" w:eastAsia="en-GB"/>
              </w:rPr>
            </w:pPr>
          </w:p>
          <w:p w14:paraId="5C9C2D37" w14:textId="77777777" w:rsidR="00FA248B" w:rsidRPr="00C176AD" w:rsidRDefault="00FA248B" w:rsidP="005E702E">
            <w:pPr>
              <w:spacing w:after="0" w:line="240" w:lineRule="auto"/>
              <w:rPr>
                <w:rFonts w:eastAsia="Times New Roman" w:cs="Times New Roman"/>
                <w:lang w:val="nl-NL" w:eastAsia="en-GB"/>
              </w:rPr>
            </w:pPr>
            <w:r w:rsidRPr="00C176AD">
              <w:rPr>
                <w:rFonts w:eastAsia="Times New Roman" w:cs="Times New Roman"/>
                <w:lang w:eastAsia="en-GB"/>
              </w:rPr>
              <w:t xml:space="preserve">Conducting interviews and collecting information to complete (and close) </w:t>
            </w:r>
            <w:proofErr w:type="spellStart"/>
            <w:r w:rsidRPr="00C176AD">
              <w:rPr>
                <w:rFonts w:eastAsia="Times New Roman" w:cs="Times New Roman"/>
                <w:lang w:eastAsia="en-GB"/>
              </w:rPr>
              <w:t>Workstream</w:t>
            </w:r>
            <w:proofErr w:type="spellEnd"/>
            <w:r w:rsidRPr="00C176AD">
              <w:rPr>
                <w:rFonts w:eastAsia="Times New Roman" w:cs="Times New Roman"/>
                <w:lang w:eastAsia="en-GB"/>
              </w:rPr>
              <w:t xml:space="preserve"> 2.3.</w:t>
            </w:r>
          </w:p>
          <w:p w14:paraId="6E7F7D41" w14:textId="77777777" w:rsidR="00B12D97" w:rsidRPr="00C176AD" w:rsidRDefault="00B12D97" w:rsidP="005E702E">
            <w:pPr>
              <w:spacing w:after="0" w:line="240" w:lineRule="auto"/>
              <w:rPr>
                <w:rFonts w:eastAsia="Times New Roman" w:cs="Arial"/>
                <w:lang w:eastAsia="en-GB"/>
              </w:rPr>
            </w:pPr>
          </w:p>
        </w:tc>
        <w:tc>
          <w:tcPr>
            <w:tcW w:w="1054" w:type="pct"/>
            <w:tcBorders>
              <w:top w:val="single" w:sz="4" w:space="0" w:color="auto"/>
              <w:left w:val="nil"/>
              <w:bottom w:val="single" w:sz="8" w:space="0" w:color="auto"/>
              <w:right w:val="single" w:sz="8" w:space="0" w:color="auto"/>
            </w:tcBorders>
          </w:tcPr>
          <w:p w14:paraId="2BF5247F" w14:textId="77777777" w:rsidR="00FA248B" w:rsidRPr="00C176AD" w:rsidRDefault="00FA248B" w:rsidP="005E702E">
            <w:pPr>
              <w:spacing w:after="0" w:line="240" w:lineRule="auto"/>
              <w:rPr>
                <w:rFonts w:eastAsia="Times New Roman" w:cs="Times New Roman"/>
                <w:color w:val="000000"/>
                <w:lang w:val="nl-NL" w:eastAsia="en-GB"/>
              </w:rPr>
            </w:pPr>
            <w:r w:rsidRPr="00C176AD">
              <w:rPr>
                <w:rFonts w:eastAsia="Times New Roman" w:cs="Times New Roman"/>
                <w:color w:val="000000"/>
                <w:lang w:eastAsia="en-GB"/>
              </w:rPr>
              <w:t>Priorities for the next quarter:</w:t>
            </w:r>
          </w:p>
          <w:p w14:paraId="43BDCD1B" w14:textId="77777777" w:rsidR="0075334B" w:rsidRPr="00C176AD" w:rsidRDefault="0075334B" w:rsidP="005E702E">
            <w:pPr>
              <w:spacing w:after="0" w:line="240" w:lineRule="auto"/>
              <w:rPr>
                <w:rFonts w:eastAsia="Times New Roman" w:cs="Times New Roman"/>
                <w:color w:val="000000"/>
                <w:lang w:eastAsia="en-GB"/>
              </w:rPr>
            </w:pPr>
          </w:p>
          <w:p w14:paraId="7685D59B" w14:textId="77777777" w:rsidR="00FA248B" w:rsidRPr="00C176AD" w:rsidRDefault="00FA248B" w:rsidP="005E702E">
            <w:pPr>
              <w:spacing w:after="0" w:line="240" w:lineRule="auto"/>
              <w:rPr>
                <w:rFonts w:eastAsia="Times New Roman" w:cs="Times New Roman"/>
                <w:color w:val="000000"/>
                <w:lang w:val="nl-NL" w:eastAsia="en-GB"/>
              </w:rPr>
            </w:pPr>
            <w:r w:rsidRPr="00C176AD">
              <w:rPr>
                <w:rFonts w:eastAsia="Times New Roman" w:cs="Times New Roman"/>
                <w:color w:val="000000"/>
                <w:lang w:eastAsia="en-GB"/>
              </w:rPr>
              <w:t>Finalising the WGIEC final report in cooperation with the responsible rapporteurs.</w:t>
            </w:r>
          </w:p>
          <w:p w14:paraId="0760815D" w14:textId="77777777" w:rsidR="00FA248B" w:rsidRPr="00C176AD" w:rsidRDefault="00FA248B" w:rsidP="005E702E">
            <w:pPr>
              <w:spacing w:after="0" w:line="240" w:lineRule="auto"/>
              <w:rPr>
                <w:rFonts w:eastAsia="Times New Roman" w:cs="Times New Roman"/>
                <w:color w:val="000000"/>
                <w:lang w:val="nl-NL" w:eastAsia="en-GB"/>
              </w:rPr>
            </w:pPr>
            <w:r w:rsidRPr="00C176AD">
              <w:rPr>
                <w:rFonts w:eastAsia="Times New Roman" w:cs="Times New Roman"/>
                <w:color w:val="000000"/>
                <w:lang w:eastAsia="en-GB"/>
              </w:rPr>
              <w:t xml:space="preserve">Incorporating cost-benefit study of a confidential information sharing platform into final report of </w:t>
            </w:r>
            <w:proofErr w:type="spellStart"/>
            <w:r w:rsidRPr="00C176AD">
              <w:rPr>
                <w:rFonts w:eastAsia="Times New Roman" w:cs="Times New Roman"/>
                <w:color w:val="000000"/>
                <w:lang w:eastAsia="en-GB"/>
              </w:rPr>
              <w:t>Workstream</w:t>
            </w:r>
            <w:proofErr w:type="spellEnd"/>
            <w:r w:rsidRPr="00C176AD">
              <w:rPr>
                <w:rFonts w:eastAsia="Times New Roman" w:cs="Times New Roman"/>
                <w:color w:val="000000"/>
                <w:lang w:eastAsia="en-GB"/>
              </w:rPr>
              <w:t xml:space="preserve"> 1.2.</w:t>
            </w:r>
          </w:p>
          <w:p w14:paraId="6A362D34" w14:textId="77777777" w:rsidR="00166F78" w:rsidRPr="00C176AD" w:rsidRDefault="00166F78" w:rsidP="005E702E">
            <w:pPr>
              <w:spacing w:after="0" w:line="240" w:lineRule="auto"/>
              <w:rPr>
                <w:rFonts w:eastAsia="Times New Roman" w:cs="Times New Roman"/>
                <w:color w:val="000000"/>
                <w:lang w:eastAsia="en-GB"/>
              </w:rPr>
            </w:pPr>
          </w:p>
          <w:p w14:paraId="1C4F8F8C" w14:textId="77777777" w:rsidR="00FA248B" w:rsidRPr="00C176AD" w:rsidRDefault="00FA248B" w:rsidP="005E702E">
            <w:pPr>
              <w:spacing w:after="0" w:line="240" w:lineRule="auto"/>
              <w:rPr>
                <w:rFonts w:eastAsia="Times New Roman" w:cs="Times New Roman"/>
                <w:color w:val="000000"/>
                <w:lang w:val="nl-NL" w:eastAsia="en-GB"/>
              </w:rPr>
            </w:pPr>
            <w:r w:rsidRPr="00C176AD">
              <w:rPr>
                <w:rFonts w:eastAsia="Times New Roman" w:cs="Times New Roman"/>
                <w:color w:val="000000"/>
                <w:lang w:eastAsia="en-GB"/>
              </w:rPr>
              <w:t>Drafting a Resolution to present at the ICDPPC in Tirana.</w:t>
            </w:r>
          </w:p>
          <w:p w14:paraId="3342C1A1" w14:textId="77777777" w:rsidR="00FA248B" w:rsidRPr="00C176AD" w:rsidRDefault="00FA248B" w:rsidP="005E702E">
            <w:pPr>
              <w:spacing w:after="0" w:line="240" w:lineRule="auto"/>
              <w:rPr>
                <w:rFonts w:eastAsia="Times New Roman" w:cs="Times New Roman"/>
                <w:color w:val="000000"/>
                <w:vertAlign w:val="subscript"/>
                <w:lang w:val="nl-NL" w:eastAsia="en-GB"/>
              </w:rPr>
            </w:pPr>
            <w:r w:rsidRPr="00C176AD">
              <w:rPr>
                <w:rFonts w:eastAsia="Times New Roman" w:cs="Times New Roman"/>
                <w:color w:val="000000"/>
                <w:lang w:eastAsia="en-GB"/>
              </w:rPr>
              <w:t>Collecting and incorporating feedback on the Resolution and the final report before sending final version to ExCo</w:t>
            </w:r>
            <w:r w:rsidRPr="00C176AD">
              <w:rPr>
                <w:rFonts w:eastAsia="Times New Roman" w:cs="Times New Roman"/>
                <w:color w:val="000000"/>
                <w:vertAlign w:val="subscript"/>
                <w:lang w:eastAsia="en-GB"/>
              </w:rPr>
              <w:t>.</w:t>
            </w:r>
          </w:p>
          <w:p w14:paraId="230B1A2D" w14:textId="77777777" w:rsidR="00B12D97" w:rsidRPr="00C176AD" w:rsidRDefault="00B12D97" w:rsidP="005E702E">
            <w:pPr>
              <w:spacing w:after="0" w:line="240" w:lineRule="auto"/>
              <w:rPr>
                <w:rFonts w:eastAsia="Times New Roman" w:cs="Arial"/>
                <w:lang w:eastAsia="en-GB"/>
              </w:rPr>
            </w:pPr>
          </w:p>
        </w:tc>
      </w:tr>
    </w:tbl>
    <w:p w14:paraId="73E299AB" w14:textId="77777777" w:rsidR="001F3F54" w:rsidRPr="005E702E" w:rsidRDefault="001F3F54">
      <w:pPr>
        <w:rPr>
          <w:sz w:val="24"/>
          <w:szCs w:val="24"/>
        </w:rPr>
      </w:pPr>
      <w:r w:rsidRPr="005E702E">
        <w:rPr>
          <w:sz w:val="24"/>
          <w:szCs w:val="24"/>
        </w:rPr>
        <w:br w:type="page"/>
      </w:r>
    </w:p>
    <w:tbl>
      <w:tblPr>
        <w:tblW w:w="5543" w:type="pct"/>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5"/>
        <w:gridCol w:w="12"/>
        <w:gridCol w:w="3047"/>
        <w:gridCol w:w="3248"/>
        <w:gridCol w:w="3047"/>
        <w:gridCol w:w="6"/>
        <w:gridCol w:w="3257"/>
      </w:tblGrid>
      <w:tr w:rsidR="00250260" w:rsidRPr="005F5893" w14:paraId="7C59BD28" w14:textId="77777777" w:rsidTr="0017155E">
        <w:trPr>
          <w:trHeight w:val="1268"/>
        </w:trPr>
        <w:tc>
          <w:tcPr>
            <w:tcW w:w="92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72E3805" w14:textId="77777777" w:rsidR="00250260" w:rsidRPr="005E702E" w:rsidRDefault="00250260" w:rsidP="001F3F54">
            <w:pPr>
              <w:spacing w:before="100" w:beforeAutospacing="1" w:after="100" w:afterAutospacing="1" w:line="240" w:lineRule="auto"/>
              <w:jc w:val="center"/>
              <w:rPr>
                <w:rFonts w:eastAsia="Times New Roman" w:cs="Arial"/>
                <w:sz w:val="24"/>
                <w:szCs w:val="24"/>
                <w:lang w:eastAsia="en-GB"/>
              </w:rPr>
            </w:pPr>
            <w:r w:rsidRPr="005E702E">
              <w:rPr>
                <w:rFonts w:eastAsia="Times New Roman" w:cs="Arial"/>
                <w:b/>
                <w:bCs/>
                <w:sz w:val="24"/>
                <w:szCs w:val="24"/>
                <w:lang w:eastAsia="en-GB"/>
              </w:rPr>
              <w:lastRenderedPageBreak/>
              <w:t>Working Group</w:t>
            </w:r>
          </w:p>
        </w:tc>
        <w:tc>
          <w:tcPr>
            <w:tcW w:w="986" w:type="pct"/>
            <w:tcBorders>
              <w:top w:val="single" w:sz="4" w:space="0" w:color="auto"/>
              <w:left w:val="nil"/>
              <w:bottom w:val="single" w:sz="8" w:space="0" w:color="auto"/>
              <w:right w:val="single" w:sz="8" w:space="0" w:color="auto"/>
            </w:tcBorders>
          </w:tcPr>
          <w:p w14:paraId="2327FE3F" w14:textId="77777777" w:rsidR="00250260" w:rsidRPr="005E702E" w:rsidRDefault="00250260" w:rsidP="001F3F54">
            <w:pPr>
              <w:spacing w:before="100" w:beforeAutospacing="1" w:after="100" w:afterAutospacing="1" w:line="240" w:lineRule="auto"/>
              <w:jc w:val="center"/>
              <w:rPr>
                <w:rFonts w:eastAsia="Times New Roman" w:cs="Arial"/>
                <w:b/>
                <w:bCs/>
                <w:sz w:val="24"/>
                <w:szCs w:val="24"/>
                <w:lang w:eastAsia="en-GB"/>
              </w:rPr>
            </w:pPr>
            <w:r w:rsidRPr="005E702E">
              <w:rPr>
                <w:rFonts w:eastAsia="Times New Roman" w:cs="Arial"/>
                <w:b/>
                <w:bCs/>
                <w:sz w:val="24"/>
                <w:szCs w:val="24"/>
                <w:lang w:eastAsia="en-GB"/>
              </w:rPr>
              <w:t>Headline Progress</w:t>
            </w:r>
          </w:p>
        </w:tc>
        <w:tc>
          <w:tcPr>
            <w:tcW w:w="1051" w:type="pct"/>
            <w:tcBorders>
              <w:top w:val="single" w:sz="4" w:space="0" w:color="auto"/>
              <w:left w:val="nil"/>
              <w:bottom w:val="single" w:sz="8" w:space="0" w:color="auto"/>
              <w:right w:val="single" w:sz="8" w:space="0" w:color="auto"/>
            </w:tcBorders>
          </w:tcPr>
          <w:p w14:paraId="505175FA" w14:textId="77777777" w:rsidR="0012004D" w:rsidRPr="005E702E" w:rsidRDefault="004442E1" w:rsidP="0012004D">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Work Plan </w:t>
            </w:r>
            <w:r w:rsidR="00250260" w:rsidRPr="005E702E">
              <w:rPr>
                <w:rFonts w:eastAsia="Times New Roman" w:cs="Arial"/>
                <w:b/>
                <w:bCs/>
                <w:sz w:val="24"/>
                <w:szCs w:val="24"/>
                <w:lang w:eastAsia="en-GB"/>
              </w:rPr>
              <w:t xml:space="preserve"> </w:t>
            </w:r>
          </w:p>
          <w:p w14:paraId="6027CF69" w14:textId="77777777" w:rsidR="00250260" w:rsidRPr="005E702E" w:rsidRDefault="00250260" w:rsidP="0012004D">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2018 – 2019</w:t>
            </w:r>
          </w:p>
        </w:tc>
        <w:tc>
          <w:tcPr>
            <w:tcW w:w="988" w:type="pct"/>
            <w:gridSpan w:val="2"/>
            <w:tcBorders>
              <w:top w:val="single" w:sz="4" w:space="0" w:color="auto"/>
              <w:left w:val="nil"/>
              <w:bottom w:val="single" w:sz="8" w:space="0" w:color="auto"/>
              <w:right w:val="single" w:sz="8" w:space="0" w:color="auto"/>
            </w:tcBorders>
          </w:tcPr>
          <w:p w14:paraId="724CD5F2" w14:textId="77777777" w:rsidR="00C35009" w:rsidRPr="005E702E" w:rsidRDefault="00250260"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Activities </w:t>
            </w:r>
          </w:p>
          <w:p w14:paraId="037C1D99" w14:textId="37B5713A" w:rsidR="005C00B7" w:rsidRDefault="00C35009"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April</w:t>
            </w:r>
            <w:r w:rsidR="0075334B">
              <w:rPr>
                <w:rFonts w:eastAsia="Times New Roman" w:cs="Arial"/>
                <w:b/>
                <w:bCs/>
                <w:sz w:val="24"/>
                <w:szCs w:val="24"/>
                <w:lang w:eastAsia="en-GB"/>
              </w:rPr>
              <w:t xml:space="preserve"> 2019</w:t>
            </w:r>
            <w:r w:rsidR="00250260" w:rsidRPr="005E702E">
              <w:rPr>
                <w:rFonts w:eastAsia="Times New Roman" w:cs="Arial"/>
                <w:b/>
                <w:bCs/>
                <w:sz w:val="24"/>
                <w:szCs w:val="24"/>
                <w:lang w:eastAsia="en-GB"/>
              </w:rPr>
              <w:t xml:space="preserve"> – June 2019 </w:t>
            </w:r>
          </w:p>
          <w:p w14:paraId="08B886D9" w14:textId="4B882C28" w:rsidR="00250260" w:rsidRPr="005E702E" w:rsidRDefault="00250260"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(incl</w:t>
            </w:r>
            <w:r w:rsidR="001F3F54" w:rsidRPr="005E702E">
              <w:rPr>
                <w:rFonts w:eastAsia="Times New Roman" w:cs="Arial"/>
                <w:b/>
                <w:bCs/>
                <w:sz w:val="24"/>
                <w:szCs w:val="24"/>
                <w:lang w:eastAsia="en-GB"/>
              </w:rPr>
              <w:t xml:space="preserve">., </w:t>
            </w:r>
            <w:r w:rsidRPr="005E702E">
              <w:rPr>
                <w:rFonts w:eastAsia="Times New Roman" w:cs="Arial"/>
                <w:b/>
                <w:bCs/>
                <w:sz w:val="24"/>
                <w:szCs w:val="24"/>
                <w:lang w:eastAsia="en-GB"/>
              </w:rPr>
              <w:t>milestone</w:t>
            </w:r>
            <w:r w:rsidR="001F3F54" w:rsidRPr="005E702E">
              <w:rPr>
                <w:rFonts w:eastAsia="Times New Roman" w:cs="Arial"/>
                <w:b/>
                <w:bCs/>
                <w:sz w:val="24"/>
                <w:szCs w:val="24"/>
                <w:lang w:eastAsia="en-GB"/>
              </w:rPr>
              <w:t>s complete and achievements</w:t>
            </w:r>
            <w:r w:rsidRPr="005E702E">
              <w:rPr>
                <w:rFonts w:eastAsia="Times New Roman" w:cs="Arial"/>
                <w:b/>
                <w:bCs/>
                <w:sz w:val="24"/>
                <w:szCs w:val="24"/>
                <w:lang w:eastAsia="en-GB"/>
              </w:rPr>
              <w:t>)</w:t>
            </w:r>
          </w:p>
        </w:tc>
        <w:tc>
          <w:tcPr>
            <w:tcW w:w="1054" w:type="pct"/>
            <w:tcBorders>
              <w:top w:val="single" w:sz="4" w:space="0" w:color="auto"/>
              <w:left w:val="nil"/>
              <w:bottom w:val="single" w:sz="8" w:space="0" w:color="auto"/>
              <w:right w:val="single" w:sz="8" w:space="0" w:color="auto"/>
            </w:tcBorders>
          </w:tcPr>
          <w:p w14:paraId="2A19F5E5" w14:textId="77777777" w:rsidR="00C35009" w:rsidRPr="005E702E" w:rsidRDefault="00C35009"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Priorities</w:t>
            </w:r>
          </w:p>
          <w:p w14:paraId="40FB1B79" w14:textId="46C58B79" w:rsidR="00250260" w:rsidRPr="005E702E" w:rsidRDefault="00250260"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 July</w:t>
            </w:r>
            <w:r w:rsidR="0075334B">
              <w:rPr>
                <w:rFonts w:eastAsia="Times New Roman" w:cs="Arial"/>
                <w:b/>
                <w:bCs/>
                <w:sz w:val="24"/>
                <w:szCs w:val="24"/>
                <w:lang w:eastAsia="en-GB"/>
              </w:rPr>
              <w:t xml:space="preserve"> 2019</w:t>
            </w:r>
            <w:r w:rsidRPr="005E702E">
              <w:rPr>
                <w:rFonts w:eastAsia="Times New Roman" w:cs="Arial"/>
                <w:b/>
                <w:bCs/>
                <w:sz w:val="24"/>
                <w:szCs w:val="24"/>
                <w:lang w:eastAsia="en-GB"/>
              </w:rPr>
              <w:t xml:space="preserve"> – September 2019</w:t>
            </w:r>
          </w:p>
        </w:tc>
      </w:tr>
      <w:tr w:rsidR="00B12D97" w:rsidRPr="00166F78" w14:paraId="35DEB3B4" w14:textId="77777777" w:rsidTr="0017155E">
        <w:trPr>
          <w:trHeight w:val="60"/>
        </w:trPr>
        <w:tc>
          <w:tcPr>
            <w:tcW w:w="921"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BA9D52" w14:textId="77777777" w:rsidR="00B12D97" w:rsidRPr="00C176AD" w:rsidRDefault="00250260" w:rsidP="001F3F54">
            <w:pPr>
              <w:spacing w:before="100" w:beforeAutospacing="1" w:after="100" w:afterAutospacing="1" w:line="240" w:lineRule="auto"/>
              <w:jc w:val="center"/>
              <w:rPr>
                <w:rFonts w:eastAsia="Times New Roman" w:cs="Arial"/>
                <w:b/>
                <w:lang w:val="fr-FR" w:eastAsia="en-GB"/>
              </w:rPr>
            </w:pPr>
            <w:r w:rsidRPr="00C176AD">
              <w:rPr>
                <w:rFonts w:eastAsia="Times New Roman" w:cs="Arial"/>
                <w:b/>
                <w:lang w:val="fr-FR" w:eastAsia="en-GB"/>
              </w:rPr>
              <w:t>D</w:t>
            </w:r>
            <w:r w:rsidR="00B12D97" w:rsidRPr="00C176AD">
              <w:rPr>
                <w:rFonts w:eastAsia="Times New Roman" w:cs="Arial"/>
                <w:b/>
                <w:lang w:val="fr-FR" w:eastAsia="en-GB"/>
              </w:rPr>
              <w:t>igital Education</w:t>
            </w:r>
          </w:p>
          <w:p w14:paraId="27321AF2" w14:textId="77777777" w:rsidR="00B12D97" w:rsidRDefault="00677D48" w:rsidP="004442E1">
            <w:pPr>
              <w:spacing w:after="0" w:line="240" w:lineRule="auto"/>
              <w:jc w:val="center"/>
              <w:rPr>
                <w:rFonts w:eastAsia="Times New Roman" w:cs="Arial"/>
                <w:i/>
                <w:lang w:val="fr-FR" w:eastAsia="en-GB"/>
              </w:rPr>
            </w:pPr>
            <w:r w:rsidRPr="00C176AD">
              <w:rPr>
                <w:rFonts w:eastAsia="Times New Roman" w:cs="Arial"/>
                <w:i/>
                <w:lang w:val="fr-FR" w:eastAsia="en-GB"/>
              </w:rPr>
              <w:t>Chair:</w:t>
            </w:r>
          </w:p>
          <w:p w14:paraId="05E393F0" w14:textId="77777777" w:rsidR="008F6782" w:rsidRPr="00C176AD" w:rsidRDefault="008F6782" w:rsidP="004442E1">
            <w:pPr>
              <w:spacing w:after="0" w:line="240" w:lineRule="auto"/>
              <w:jc w:val="center"/>
              <w:rPr>
                <w:rFonts w:eastAsia="Times New Roman" w:cs="Arial"/>
                <w:i/>
                <w:lang w:val="fr-FR" w:eastAsia="en-GB"/>
              </w:rPr>
            </w:pPr>
          </w:p>
          <w:p w14:paraId="48408CAE" w14:textId="77777777" w:rsidR="004442E1" w:rsidRPr="00C176AD" w:rsidRDefault="00677D48" w:rsidP="004442E1">
            <w:pPr>
              <w:spacing w:after="0" w:line="240" w:lineRule="auto"/>
              <w:jc w:val="center"/>
              <w:rPr>
                <w:rFonts w:eastAsia="Times New Roman" w:cs="Arial"/>
                <w:i/>
                <w:lang w:val="fr-FR" w:eastAsia="en-GB"/>
              </w:rPr>
            </w:pPr>
            <w:r w:rsidRPr="00C176AD">
              <w:rPr>
                <w:rFonts w:eastAsia="Times New Roman" w:cs="Arial"/>
                <w:i/>
                <w:lang w:val="fr-FR" w:eastAsia="en-GB"/>
              </w:rPr>
              <w:t xml:space="preserve">CNIL </w:t>
            </w:r>
          </w:p>
          <w:p w14:paraId="6F61D616" w14:textId="2EBF55E1" w:rsidR="004442E1" w:rsidRPr="00C176AD" w:rsidRDefault="008F6782" w:rsidP="008F6782">
            <w:pPr>
              <w:spacing w:after="0" w:line="240" w:lineRule="auto"/>
              <w:jc w:val="center"/>
              <w:rPr>
                <w:rFonts w:eastAsia="Times New Roman" w:cs="Arial"/>
                <w:i/>
                <w:lang w:val="fr-FR" w:eastAsia="en-GB"/>
              </w:rPr>
            </w:pPr>
            <w:r>
              <w:rPr>
                <w:rFonts w:eastAsia="Times New Roman" w:cs="Arial"/>
                <w:i/>
                <w:lang w:val="fr-FR" w:eastAsia="en-GB"/>
              </w:rPr>
              <w:t>(</w:t>
            </w:r>
            <w:r w:rsidR="00B12D97" w:rsidRPr="00C176AD">
              <w:rPr>
                <w:rFonts w:eastAsia="Times New Roman" w:cs="Arial"/>
                <w:i/>
                <w:lang w:val="fr-FR" w:eastAsia="en-GB"/>
              </w:rPr>
              <w:t>Marie-</w:t>
            </w:r>
            <w:r w:rsidR="005F5893" w:rsidRPr="00C176AD">
              <w:rPr>
                <w:rFonts w:eastAsia="Times New Roman" w:cs="Arial"/>
                <w:i/>
                <w:lang w:val="fr-FR" w:eastAsia="en-GB"/>
              </w:rPr>
              <w:t xml:space="preserve">Laure </w:t>
            </w:r>
            <w:r w:rsidR="004442E1" w:rsidRPr="00C176AD">
              <w:rPr>
                <w:rFonts w:eastAsia="Times New Roman" w:cs="Arial"/>
                <w:i/>
                <w:lang w:val="fr-FR" w:eastAsia="en-GB"/>
              </w:rPr>
              <w:t>Denis</w:t>
            </w:r>
          </w:p>
          <w:p w14:paraId="175EF2E5" w14:textId="77777777" w:rsidR="004442E1" w:rsidRPr="00C176AD" w:rsidRDefault="00432CBD" w:rsidP="004442E1">
            <w:pPr>
              <w:spacing w:after="0" w:line="240" w:lineRule="auto"/>
              <w:jc w:val="center"/>
              <w:rPr>
                <w:rFonts w:eastAsia="Times New Roman" w:cs="Arial"/>
                <w:i/>
                <w:lang w:eastAsia="en-GB"/>
              </w:rPr>
            </w:pPr>
            <w:r w:rsidRPr="00C176AD">
              <w:rPr>
                <w:rFonts w:eastAsia="Times New Roman" w:cs="Arial"/>
                <w:i/>
                <w:lang w:eastAsia="en-GB"/>
              </w:rPr>
              <w:t>&amp;</w:t>
            </w:r>
            <w:r w:rsidR="00B12D97" w:rsidRPr="00C176AD">
              <w:rPr>
                <w:rFonts w:eastAsia="Times New Roman" w:cs="Arial"/>
                <w:i/>
                <w:lang w:eastAsia="en-GB"/>
              </w:rPr>
              <w:t xml:space="preserve"> </w:t>
            </w:r>
          </w:p>
          <w:p w14:paraId="3098FA0F" w14:textId="7D4E6FA7" w:rsidR="00B12D97" w:rsidRPr="00C176AD" w:rsidRDefault="00B12D97" w:rsidP="004442E1">
            <w:pPr>
              <w:spacing w:after="0" w:line="240" w:lineRule="auto"/>
              <w:jc w:val="center"/>
              <w:rPr>
                <w:rFonts w:eastAsia="Times New Roman" w:cs="Arial"/>
                <w:i/>
                <w:lang w:eastAsia="en-GB"/>
              </w:rPr>
            </w:pPr>
            <w:r w:rsidRPr="00C176AD">
              <w:rPr>
                <w:rFonts w:eastAsia="Times New Roman" w:cs="Arial"/>
                <w:i/>
                <w:lang w:eastAsia="en-GB"/>
              </w:rPr>
              <w:t xml:space="preserve">Pascale </w:t>
            </w:r>
            <w:proofErr w:type="spellStart"/>
            <w:r w:rsidR="004442E1" w:rsidRPr="00C176AD">
              <w:rPr>
                <w:rFonts w:eastAsia="Times New Roman" w:cs="Arial"/>
                <w:i/>
                <w:lang w:eastAsia="en-GB"/>
              </w:rPr>
              <w:t>Raulin-Serrier</w:t>
            </w:r>
            <w:proofErr w:type="spellEnd"/>
            <w:r w:rsidR="008F6782">
              <w:rPr>
                <w:rFonts w:eastAsia="Times New Roman" w:cs="Arial"/>
                <w:i/>
                <w:lang w:eastAsia="en-GB"/>
              </w:rPr>
              <w:t>)</w:t>
            </w:r>
          </w:p>
        </w:tc>
        <w:tc>
          <w:tcPr>
            <w:tcW w:w="986" w:type="pct"/>
            <w:tcBorders>
              <w:top w:val="single" w:sz="4" w:space="0" w:color="auto"/>
              <w:left w:val="nil"/>
              <w:bottom w:val="single" w:sz="8" w:space="0" w:color="auto"/>
              <w:right w:val="single" w:sz="8" w:space="0" w:color="auto"/>
            </w:tcBorders>
          </w:tcPr>
          <w:p w14:paraId="77BDD422" w14:textId="77777777" w:rsidR="00250260" w:rsidRPr="00C176AD" w:rsidRDefault="00250260" w:rsidP="005E702E">
            <w:pPr>
              <w:spacing w:after="0" w:line="240" w:lineRule="auto"/>
              <w:rPr>
                <w:rFonts w:cs="Tahoma"/>
              </w:rPr>
            </w:pPr>
            <w:r w:rsidRPr="00C176AD">
              <w:rPr>
                <w:rStyle w:val="tlid-translation"/>
                <w:rFonts w:cs="Tahoma"/>
                <w:lang w:val="en"/>
              </w:rPr>
              <w:t>As a follow-up of our 2018-2019 roadmap released in December 2018,</w:t>
            </w:r>
            <w:r w:rsidRPr="00C176AD">
              <w:rPr>
                <w:rFonts w:cs="Tahoma"/>
              </w:rPr>
              <w:t xml:space="preserve"> the DEWG will build upon further exchanges of experiences between data protection authorities on</w:t>
            </w:r>
            <w:r w:rsidRPr="00C176AD">
              <w:rPr>
                <w:rFonts w:cs="Tahoma"/>
                <w:b/>
              </w:rPr>
              <w:t xml:space="preserve"> four priority actio</w:t>
            </w:r>
            <w:r w:rsidR="00ED22C7" w:rsidRPr="00C176AD">
              <w:rPr>
                <w:rFonts w:cs="Tahoma"/>
                <w:b/>
              </w:rPr>
              <w:t xml:space="preserve">ns </w:t>
            </w:r>
            <w:r w:rsidR="00ED22C7" w:rsidRPr="00C176AD">
              <w:rPr>
                <w:rFonts w:cs="Tahoma"/>
              </w:rPr>
              <w:t>listed under Work Plan 2018-2019.</w:t>
            </w:r>
          </w:p>
          <w:p w14:paraId="48800F84" w14:textId="77777777" w:rsidR="00A66735" w:rsidRPr="00C176AD" w:rsidRDefault="00A66735" w:rsidP="005E702E">
            <w:pPr>
              <w:spacing w:after="0" w:line="240" w:lineRule="auto"/>
              <w:rPr>
                <w:rFonts w:cs="Tahoma"/>
                <w:b/>
              </w:rPr>
            </w:pPr>
          </w:p>
          <w:p w14:paraId="73E01BD5" w14:textId="77777777" w:rsidR="00A66735" w:rsidRPr="00C176AD" w:rsidRDefault="00A66735" w:rsidP="005E702E">
            <w:pPr>
              <w:spacing w:after="0" w:line="240" w:lineRule="auto"/>
              <w:rPr>
                <w:rFonts w:cs="Tahoma"/>
                <w:b/>
              </w:rPr>
            </w:pPr>
          </w:p>
          <w:p w14:paraId="7798B542" w14:textId="77777777" w:rsidR="00A66735" w:rsidRPr="00C176AD" w:rsidRDefault="00A66735" w:rsidP="005E702E">
            <w:pPr>
              <w:spacing w:after="0" w:line="240" w:lineRule="auto"/>
              <w:rPr>
                <w:rFonts w:cs="Tahoma"/>
                <w:b/>
              </w:rPr>
            </w:pPr>
          </w:p>
          <w:p w14:paraId="386EA0FC" w14:textId="77777777" w:rsidR="00A66735" w:rsidRPr="00C176AD" w:rsidRDefault="00A66735" w:rsidP="005E702E">
            <w:pPr>
              <w:spacing w:after="0" w:line="240" w:lineRule="auto"/>
              <w:rPr>
                <w:rFonts w:cs="Tahoma"/>
                <w:b/>
              </w:rPr>
            </w:pPr>
          </w:p>
          <w:p w14:paraId="0722AEB4" w14:textId="77777777" w:rsidR="00A66735" w:rsidRPr="00C176AD" w:rsidRDefault="00A66735" w:rsidP="005E702E">
            <w:pPr>
              <w:spacing w:after="0" w:line="240" w:lineRule="auto"/>
              <w:rPr>
                <w:rFonts w:cs="Tahoma"/>
                <w:b/>
              </w:rPr>
            </w:pPr>
          </w:p>
          <w:p w14:paraId="5894E9FC" w14:textId="77777777" w:rsidR="00A66735" w:rsidRPr="00C176AD" w:rsidRDefault="00A66735" w:rsidP="005E702E">
            <w:pPr>
              <w:spacing w:after="0" w:line="240" w:lineRule="auto"/>
              <w:rPr>
                <w:rFonts w:cs="Tahoma"/>
                <w:b/>
              </w:rPr>
            </w:pPr>
          </w:p>
          <w:p w14:paraId="63E14408" w14:textId="77777777" w:rsidR="00A66735" w:rsidRPr="00C176AD" w:rsidRDefault="00A66735" w:rsidP="005E702E">
            <w:pPr>
              <w:spacing w:after="0" w:line="240" w:lineRule="auto"/>
              <w:rPr>
                <w:rFonts w:cs="Tahoma"/>
                <w:b/>
              </w:rPr>
            </w:pPr>
          </w:p>
          <w:p w14:paraId="53FBDECA" w14:textId="77777777" w:rsidR="00A66735" w:rsidRPr="00C176AD" w:rsidRDefault="00A66735" w:rsidP="005E702E">
            <w:pPr>
              <w:spacing w:after="0" w:line="240" w:lineRule="auto"/>
              <w:rPr>
                <w:rFonts w:cs="Tahoma"/>
                <w:b/>
              </w:rPr>
            </w:pPr>
          </w:p>
          <w:p w14:paraId="009EDD34" w14:textId="77777777" w:rsidR="00A66735" w:rsidRPr="00C176AD" w:rsidRDefault="00A66735" w:rsidP="005E702E">
            <w:pPr>
              <w:spacing w:after="0" w:line="240" w:lineRule="auto"/>
              <w:rPr>
                <w:rFonts w:cs="Tahoma"/>
                <w:b/>
              </w:rPr>
            </w:pPr>
          </w:p>
          <w:p w14:paraId="6998C3FE" w14:textId="77777777" w:rsidR="00A66735" w:rsidRPr="00C176AD" w:rsidRDefault="00A66735" w:rsidP="005E702E">
            <w:pPr>
              <w:spacing w:after="0" w:line="240" w:lineRule="auto"/>
              <w:rPr>
                <w:rFonts w:cs="Tahoma"/>
                <w:b/>
              </w:rPr>
            </w:pPr>
          </w:p>
          <w:p w14:paraId="24A3D8A5" w14:textId="77777777" w:rsidR="00A66735" w:rsidRPr="00C176AD" w:rsidRDefault="00A66735" w:rsidP="005E702E">
            <w:pPr>
              <w:spacing w:after="0" w:line="240" w:lineRule="auto"/>
              <w:rPr>
                <w:rFonts w:cs="Tahoma"/>
                <w:b/>
              </w:rPr>
            </w:pPr>
          </w:p>
          <w:p w14:paraId="3CBAEA10" w14:textId="77777777" w:rsidR="00A66735" w:rsidRPr="00C176AD" w:rsidRDefault="00A66735" w:rsidP="005E702E">
            <w:pPr>
              <w:spacing w:after="0" w:line="240" w:lineRule="auto"/>
              <w:rPr>
                <w:rFonts w:cs="Tahoma"/>
                <w:b/>
              </w:rPr>
            </w:pPr>
          </w:p>
          <w:p w14:paraId="69B24386" w14:textId="77777777" w:rsidR="004842A3" w:rsidRPr="00C176AD" w:rsidRDefault="004842A3" w:rsidP="005E702E">
            <w:pPr>
              <w:spacing w:after="0" w:line="240" w:lineRule="auto"/>
              <w:rPr>
                <w:rFonts w:cs="Tahoma"/>
                <w:b/>
              </w:rPr>
            </w:pPr>
          </w:p>
          <w:p w14:paraId="76D5521B" w14:textId="77777777" w:rsidR="00AF11A9" w:rsidRPr="00C176AD" w:rsidRDefault="00AF11A9" w:rsidP="005E702E">
            <w:pPr>
              <w:spacing w:after="0" w:line="240" w:lineRule="auto"/>
              <w:rPr>
                <w:rFonts w:cs="Tahoma"/>
                <w:b/>
              </w:rPr>
            </w:pPr>
          </w:p>
          <w:p w14:paraId="70BBBB42" w14:textId="77777777" w:rsidR="00AF11A9" w:rsidRPr="00C176AD" w:rsidRDefault="00AF11A9" w:rsidP="005E702E">
            <w:pPr>
              <w:spacing w:after="0" w:line="240" w:lineRule="auto"/>
              <w:rPr>
                <w:rFonts w:cs="Tahoma"/>
                <w:b/>
              </w:rPr>
            </w:pPr>
          </w:p>
          <w:p w14:paraId="6D0BD114" w14:textId="77777777" w:rsidR="00AF11A9" w:rsidRPr="00C176AD" w:rsidRDefault="00AF11A9" w:rsidP="005E702E">
            <w:pPr>
              <w:spacing w:after="0" w:line="240" w:lineRule="auto"/>
              <w:rPr>
                <w:rFonts w:cs="Tahoma"/>
                <w:b/>
              </w:rPr>
            </w:pPr>
          </w:p>
          <w:p w14:paraId="7960E113" w14:textId="77777777" w:rsidR="00AF11A9" w:rsidRPr="00C176AD" w:rsidRDefault="00AF11A9" w:rsidP="005E702E">
            <w:pPr>
              <w:spacing w:after="0" w:line="240" w:lineRule="auto"/>
              <w:rPr>
                <w:rFonts w:cs="Tahoma"/>
                <w:b/>
              </w:rPr>
            </w:pPr>
          </w:p>
          <w:p w14:paraId="14A79D00" w14:textId="77777777" w:rsidR="00AF11A9" w:rsidRPr="00C176AD" w:rsidRDefault="00AF11A9" w:rsidP="005E702E">
            <w:pPr>
              <w:spacing w:after="0" w:line="240" w:lineRule="auto"/>
              <w:rPr>
                <w:rFonts w:cs="Tahoma"/>
                <w:b/>
              </w:rPr>
            </w:pPr>
          </w:p>
          <w:p w14:paraId="7D3ECFA7" w14:textId="77777777" w:rsidR="00AF11A9" w:rsidRPr="00C176AD" w:rsidRDefault="00AF11A9" w:rsidP="005E702E">
            <w:pPr>
              <w:spacing w:after="0" w:line="240" w:lineRule="auto"/>
              <w:rPr>
                <w:rFonts w:cs="Tahoma"/>
                <w:b/>
              </w:rPr>
            </w:pPr>
          </w:p>
          <w:p w14:paraId="6DB144E2" w14:textId="77777777" w:rsidR="00AF11A9" w:rsidRPr="00C176AD" w:rsidRDefault="00AF11A9" w:rsidP="005E702E">
            <w:pPr>
              <w:spacing w:after="0" w:line="240" w:lineRule="auto"/>
              <w:rPr>
                <w:rFonts w:cs="Tahoma"/>
                <w:b/>
              </w:rPr>
            </w:pPr>
          </w:p>
          <w:p w14:paraId="44AC7ED3" w14:textId="77777777" w:rsidR="00AF11A9" w:rsidRPr="00C176AD" w:rsidRDefault="00AF11A9" w:rsidP="005E702E">
            <w:pPr>
              <w:spacing w:after="0" w:line="240" w:lineRule="auto"/>
              <w:rPr>
                <w:rFonts w:cs="Tahoma"/>
                <w:b/>
              </w:rPr>
            </w:pPr>
          </w:p>
          <w:p w14:paraId="288A2DB6" w14:textId="77777777" w:rsidR="00B65377" w:rsidRPr="00C176AD" w:rsidRDefault="00B65377" w:rsidP="005E702E">
            <w:pPr>
              <w:spacing w:after="0" w:line="240" w:lineRule="auto"/>
              <w:rPr>
                <w:rFonts w:cs="Tahoma"/>
                <w:b/>
              </w:rPr>
            </w:pPr>
          </w:p>
          <w:p w14:paraId="5808566A" w14:textId="77777777" w:rsidR="00B65377" w:rsidRPr="00C176AD" w:rsidRDefault="00B65377" w:rsidP="005E702E">
            <w:pPr>
              <w:spacing w:after="0" w:line="240" w:lineRule="auto"/>
              <w:rPr>
                <w:rFonts w:cs="Tahoma"/>
                <w:b/>
              </w:rPr>
            </w:pPr>
          </w:p>
          <w:p w14:paraId="52E7FC4B" w14:textId="77777777" w:rsidR="00B65377" w:rsidRPr="00C176AD" w:rsidRDefault="00B65377" w:rsidP="005E702E">
            <w:pPr>
              <w:spacing w:after="0" w:line="240" w:lineRule="auto"/>
              <w:rPr>
                <w:rFonts w:cs="Tahoma"/>
                <w:b/>
              </w:rPr>
            </w:pPr>
          </w:p>
          <w:p w14:paraId="28C6B6A5" w14:textId="77777777" w:rsidR="00AF11A9" w:rsidRPr="00C176AD" w:rsidRDefault="00AF11A9" w:rsidP="005E702E">
            <w:pPr>
              <w:spacing w:after="0" w:line="240" w:lineRule="auto"/>
              <w:rPr>
                <w:rFonts w:cs="Tahoma"/>
                <w:b/>
              </w:rPr>
            </w:pPr>
          </w:p>
          <w:p w14:paraId="6A5992E8" w14:textId="77777777" w:rsidR="00AF11A9" w:rsidRPr="00C176AD" w:rsidRDefault="00AF11A9" w:rsidP="005E702E">
            <w:pPr>
              <w:spacing w:after="0" w:line="240" w:lineRule="auto"/>
              <w:rPr>
                <w:rFonts w:cs="Tahoma"/>
                <w:b/>
              </w:rPr>
            </w:pPr>
          </w:p>
          <w:p w14:paraId="0965CC9D" w14:textId="77777777" w:rsidR="00AF11A9" w:rsidRPr="00C176AD" w:rsidRDefault="00AF11A9" w:rsidP="005E702E">
            <w:pPr>
              <w:spacing w:after="0" w:line="240" w:lineRule="auto"/>
              <w:rPr>
                <w:rFonts w:cs="Tahoma"/>
                <w:b/>
              </w:rPr>
            </w:pPr>
          </w:p>
          <w:p w14:paraId="21675FF4" w14:textId="77777777" w:rsidR="00AF11A9" w:rsidRPr="00C176AD" w:rsidRDefault="00AF11A9" w:rsidP="005E702E">
            <w:pPr>
              <w:spacing w:after="0" w:line="240" w:lineRule="auto"/>
              <w:rPr>
                <w:rFonts w:cs="Tahoma"/>
                <w:b/>
              </w:rPr>
            </w:pPr>
          </w:p>
          <w:p w14:paraId="15D8E0F8" w14:textId="77777777" w:rsidR="00AF11A9" w:rsidRPr="00C176AD" w:rsidRDefault="00AF11A9" w:rsidP="005E702E">
            <w:pPr>
              <w:spacing w:after="0" w:line="240" w:lineRule="auto"/>
              <w:rPr>
                <w:rFonts w:cs="Tahoma"/>
                <w:b/>
              </w:rPr>
            </w:pPr>
          </w:p>
          <w:p w14:paraId="3C3B4EF4" w14:textId="77777777" w:rsidR="00AF11A9" w:rsidRPr="00C176AD" w:rsidRDefault="00AF11A9" w:rsidP="005E702E">
            <w:pPr>
              <w:spacing w:after="0" w:line="240" w:lineRule="auto"/>
              <w:rPr>
                <w:rFonts w:cs="Tahoma"/>
                <w:b/>
              </w:rPr>
            </w:pPr>
          </w:p>
          <w:p w14:paraId="4A50BDB5" w14:textId="77777777" w:rsidR="00AF11A9" w:rsidRPr="00C176AD" w:rsidRDefault="00AF11A9" w:rsidP="005E702E">
            <w:pPr>
              <w:spacing w:after="0" w:line="240" w:lineRule="auto"/>
              <w:rPr>
                <w:rFonts w:cs="Tahoma"/>
                <w:b/>
              </w:rPr>
            </w:pPr>
          </w:p>
          <w:p w14:paraId="168AA525" w14:textId="77777777" w:rsidR="00AF11A9" w:rsidRPr="00C176AD" w:rsidRDefault="00AF11A9" w:rsidP="005E702E">
            <w:pPr>
              <w:spacing w:after="0" w:line="240" w:lineRule="auto"/>
              <w:rPr>
                <w:rFonts w:cs="Tahoma"/>
                <w:b/>
              </w:rPr>
            </w:pPr>
          </w:p>
          <w:p w14:paraId="5FEE2E7E" w14:textId="77777777" w:rsidR="00AF11A9" w:rsidRPr="00C176AD" w:rsidRDefault="00AF11A9" w:rsidP="005E702E">
            <w:pPr>
              <w:spacing w:after="0" w:line="240" w:lineRule="auto"/>
              <w:rPr>
                <w:rFonts w:cs="Tahoma"/>
                <w:b/>
              </w:rPr>
            </w:pPr>
          </w:p>
          <w:p w14:paraId="4F7A7E80" w14:textId="77777777" w:rsidR="00AF11A9" w:rsidRPr="00C176AD" w:rsidRDefault="00AF11A9" w:rsidP="005E702E">
            <w:pPr>
              <w:spacing w:after="0" w:line="240" w:lineRule="auto"/>
              <w:rPr>
                <w:rFonts w:cs="Tahoma"/>
                <w:b/>
              </w:rPr>
            </w:pPr>
          </w:p>
          <w:p w14:paraId="2953CF77" w14:textId="77777777" w:rsidR="00AF11A9" w:rsidRPr="00C176AD" w:rsidRDefault="00AF11A9" w:rsidP="005E702E">
            <w:pPr>
              <w:spacing w:after="0" w:line="240" w:lineRule="auto"/>
              <w:rPr>
                <w:rFonts w:cs="Tahoma"/>
                <w:b/>
              </w:rPr>
            </w:pPr>
          </w:p>
          <w:p w14:paraId="0F4ACF57" w14:textId="77777777" w:rsidR="00AF11A9" w:rsidRPr="00C176AD" w:rsidRDefault="00AF11A9" w:rsidP="005E702E">
            <w:pPr>
              <w:spacing w:after="0" w:line="240" w:lineRule="auto"/>
              <w:rPr>
                <w:rFonts w:cs="Tahoma"/>
                <w:b/>
              </w:rPr>
            </w:pPr>
          </w:p>
          <w:p w14:paraId="4400FE8B" w14:textId="77777777" w:rsidR="0017155E" w:rsidRPr="00C176AD" w:rsidRDefault="0017155E" w:rsidP="005E702E">
            <w:pPr>
              <w:spacing w:after="0" w:line="240" w:lineRule="auto"/>
              <w:rPr>
                <w:rFonts w:cs="Tahoma"/>
                <w:b/>
              </w:rPr>
            </w:pPr>
          </w:p>
          <w:p w14:paraId="7531EE57" w14:textId="77777777" w:rsidR="0017155E" w:rsidRPr="00C176AD" w:rsidRDefault="0017155E" w:rsidP="005E702E">
            <w:pPr>
              <w:spacing w:after="0" w:line="240" w:lineRule="auto"/>
              <w:rPr>
                <w:rFonts w:cs="Tahoma"/>
                <w:b/>
              </w:rPr>
            </w:pPr>
          </w:p>
          <w:p w14:paraId="17916343" w14:textId="77777777" w:rsidR="0017155E" w:rsidRPr="00C176AD" w:rsidRDefault="0017155E" w:rsidP="005E702E">
            <w:pPr>
              <w:spacing w:after="0" w:line="240" w:lineRule="auto"/>
              <w:rPr>
                <w:rFonts w:cs="Tahoma"/>
                <w:b/>
              </w:rPr>
            </w:pPr>
          </w:p>
          <w:p w14:paraId="3F99CB4B" w14:textId="77777777" w:rsidR="00B12D97" w:rsidRPr="00C176AD" w:rsidRDefault="00B12D97" w:rsidP="005E702E">
            <w:pPr>
              <w:spacing w:after="0" w:line="240" w:lineRule="auto"/>
              <w:rPr>
                <w:rFonts w:cs="Arial"/>
              </w:rPr>
            </w:pPr>
          </w:p>
        </w:tc>
        <w:tc>
          <w:tcPr>
            <w:tcW w:w="1051" w:type="pct"/>
            <w:tcBorders>
              <w:top w:val="single" w:sz="4" w:space="0" w:color="auto"/>
              <w:left w:val="nil"/>
              <w:bottom w:val="single" w:sz="8" w:space="0" w:color="auto"/>
              <w:right w:val="single" w:sz="8" w:space="0" w:color="auto"/>
            </w:tcBorders>
          </w:tcPr>
          <w:p w14:paraId="0A18E0CE" w14:textId="429A6B5D" w:rsidR="00ED22C7" w:rsidRPr="00C176AD" w:rsidRDefault="00ED22C7">
            <w:pPr>
              <w:spacing w:after="0" w:line="240" w:lineRule="auto"/>
              <w:rPr>
                <w:rFonts w:eastAsia="Arial Unicode MS" w:cs="Tahoma"/>
                <w:b/>
              </w:rPr>
            </w:pPr>
            <w:r w:rsidRPr="00C176AD">
              <w:rPr>
                <w:rFonts w:eastAsia="Arial Unicode MS" w:cs="Tahoma"/>
                <w:b/>
              </w:rPr>
              <w:t>Action 1: Adaptation of the data protection Competency Framework</w:t>
            </w:r>
            <w:r w:rsidR="0075334B" w:rsidRPr="00C176AD">
              <w:rPr>
                <w:rFonts w:eastAsia="Arial Unicode MS" w:cs="Tahoma"/>
                <w:b/>
              </w:rPr>
              <w:t>.</w:t>
            </w:r>
          </w:p>
          <w:p w14:paraId="7774E92B" w14:textId="77777777" w:rsidR="00ED22C7" w:rsidRPr="00C176AD" w:rsidRDefault="00ED22C7">
            <w:pPr>
              <w:spacing w:after="0" w:line="240" w:lineRule="auto"/>
              <w:rPr>
                <w:rFonts w:eastAsia="Arial Unicode MS" w:cs="Tahoma"/>
                <w:b/>
              </w:rPr>
            </w:pPr>
          </w:p>
          <w:p w14:paraId="5B220883" w14:textId="77777777" w:rsidR="00ED22C7" w:rsidRPr="00C176AD" w:rsidRDefault="00ED22C7">
            <w:pPr>
              <w:spacing w:after="0" w:line="240" w:lineRule="auto"/>
              <w:rPr>
                <w:rFonts w:eastAsia="Arial Unicode MS" w:cs="Tahoma"/>
                <w:b/>
              </w:rPr>
            </w:pPr>
          </w:p>
          <w:p w14:paraId="43AD6707" w14:textId="77777777" w:rsidR="00ED22C7" w:rsidRPr="00C176AD" w:rsidRDefault="00ED22C7">
            <w:pPr>
              <w:spacing w:after="0" w:line="240" w:lineRule="auto"/>
              <w:rPr>
                <w:rFonts w:eastAsia="Arial Unicode MS" w:cs="Tahoma"/>
                <w:b/>
              </w:rPr>
            </w:pPr>
          </w:p>
          <w:p w14:paraId="6E563E6C" w14:textId="77777777" w:rsidR="00ED22C7" w:rsidRPr="00C176AD" w:rsidRDefault="00ED22C7">
            <w:pPr>
              <w:spacing w:after="0" w:line="240" w:lineRule="auto"/>
              <w:rPr>
                <w:rFonts w:eastAsia="Arial Unicode MS" w:cs="Tahoma"/>
                <w:b/>
              </w:rPr>
            </w:pPr>
          </w:p>
          <w:p w14:paraId="7DA5AEFD" w14:textId="77777777" w:rsidR="00ED22C7" w:rsidRPr="00C176AD" w:rsidRDefault="00ED22C7">
            <w:pPr>
              <w:spacing w:after="0" w:line="240" w:lineRule="auto"/>
              <w:rPr>
                <w:rFonts w:eastAsia="Arial Unicode MS" w:cs="Tahoma"/>
                <w:b/>
              </w:rPr>
            </w:pPr>
          </w:p>
          <w:p w14:paraId="5837268E" w14:textId="77777777" w:rsidR="00ED22C7" w:rsidRPr="00C176AD" w:rsidRDefault="00ED22C7">
            <w:pPr>
              <w:spacing w:after="0" w:line="240" w:lineRule="auto"/>
              <w:rPr>
                <w:rFonts w:eastAsia="Arial Unicode MS" w:cs="Tahoma"/>
                <w:b/>
              </w:rPr>
            </w:pPr>
          </w:p>
          <w:p w14:paraId="56CEFF29" w14:textId="77777777" w:rsidR="00ED22C7" w:rsidRPr="00C176AD" w:rsidRDefault="00ED22C7">
            <w:pPr>
              <w:spacing w:after="0" w:line="240" w:lineRule="auto"/>
              <w:rPr>
                <w:rFonts w:eastAsia="Arial Unicode MS" w:cs="Tahoma"/>
                <w:b/>
              </w:rPr>
            </w:pPr>
          </w:p>
          <w:p w14:paraId="5E1F9F1C" w14:textId="77777777" w:rsidR="00ED22C7" w:rsidRPr="00C176AD" w:rsidRDefault="00ED22C7">
            <w:pPr>
              <w:spacing w:after="0" w:line="240" w:lineRule="auto"/>
              <w:rPr>
                <w:rFonts w:eastAsia="Arial Unicode MS" w:cs="Tahoma"/>
                <w:b/>
              </w:rPr>
            </w:pPr>
          </w:p>
          <w:p w14:paraId="7E27DF7E" w14:textId="77777777" w:rsidR="00ED22C7" w:rsidRPr="00C176AD" w:rsidRDefault="00ED22C7">
            <w:pPr>
              <w:spacing w:after="0" w:line="240" w:lineRule="auto"/>
              <w:rPr>
                <w:rFonts w:eastAsia="Arial Unicode MS" w:cs="Tahoma"/>
                <w:b/>
              </w:rPr>
            </w:pPr>
          </w:p>
          <w:p w14:paraId="5AB5DB4F" w14:textId="77777777" w:rsidR="00ED22C7" w:rsidRPr="00C176AD" w:rsidRDefault="00ED22C7">
            <w:pPr>
              <w:spacing w:after="0" w:line="240" w:lineRule="auto"/>
              <w:rPr>
                <w:rFonts w:eastAsia="Arial Unicode MS" w:cs="Tahoma"/>
                <w:b/>
              </w:rPr>
            </w:pPr>
          </w:p>
          <w:p w14:paraId="0DAB4D54" w14:textId="77777777" w:rsidR="00ED22C7" w:rsidRPr="00C176AD" w:rsidRDefault="00ED22C7">
            <w:pPr>
              <w:spacing w:after="0" w:line="240" w:lineRule="auto"/>
              <w:rPr>
                <w:rFonts w:eastAsia="Arial Unicode MS" w:cs="Tahoma"/>
                <w:b/>
              </w:rPr>
            </w:pPr>
          </w:p>
          <w:p w14:paraId="7FC24B01" w14:textId="77777777" w:rsidR="00ED22C7" w:rsidRPr="00C176AD" w:rsidRDefault="00ED22C7">
            <w:pPr>
              <w:spacing w:after="0" w:line="240" w:lineRule="auto"/>
              <w:rPr>
                <w:rFonts w:eastAsia="Arial Unicode MS" w:cs="Tahoma"/>
                <w:b/>
              </w:rPr>
            </w:pPr>
          </w:p>
          <w:p w14:paraId="5BC46E1B" w14:textId="77777777" w:rsidR="00ED22C7" w:rsidRPr="00C176AD" w:rsidRDefault="00ED22C7">
            <w:pPr>
              <w:spacing w:after="0" w:line="240" w:lineRule="auto"/>
              <w:rPr>
                <w:rFonts w:eastAsia="Arial Unicode MS" w:cs="Tahoma"/>
                <w:b/>
              </w:rPr>
            </w:pPr>
          </w:p>
          <w:p w14:paraId="19C0EEAF" w14:textId="77777777" w:rsidR="00ED22C7" w:rsidRPr="00C176AD" w:rsidRDefault="00ED22C7">
            <w:pPr>
              <w:spacing w:after="0" w:line="240" w:lineRule="auto"/>
              <w:rPr>
                <w:rFonts w:eastAsia="Arial Unicode MS" w:cs="Tahoma"/>
                <w:b/>
              </w:rPr>
            </w:pPr>
          </w:p>
          <w:p w14:paraId="19916021" w14:textId="77777777" w:rsidR="00ED22C7" w:rsidRPr="00C176AD" w:rsidRDefault="00ED22C7">
            <w:pPr>
              <w:spacing w:after="0" w:line="240" w:lineRule="auto"/>
              <w:rPr>
                <w:rFonts w:eastAsia="Arial Unicode MS" w:cs="Tahoma"/>
                <w:b/>
              </w:rPr>
            </w:pPr>
          </w:p>
          <w:p w14:paraId="4280D678" w14:textId="39159EBC" w:rsidR="00ED22C7" w:rsidRPr="00C176AD" w:rsidRDefault="00ED22C7" w:rsidP="005E702E">
            <w:pPr>
              <w:spacing w:after="0" w:line="240" w:lineRule="auto"/>
              <w:rPr>
                <w:rFonts w:cs="Tahoma"/>
                <w:b/>
              </w:rPr>
            </w:pPr>
            <w:r w:rsidRPr="00C176AD">
              <w:rPr>
                <w:rFonts w:cs="Tahoma"/>
                <w:b/>
              </w:rPr>
              <w:t>Action 2 Awareness-raising on the exercise of digital rights by the children themselves</w:t>
            </w:r>
            <w:r w:rsidR="0075334B" w:rsidRPr="00C176AD">
              <w:rPr>
                <w:rFonts w:cs="Tahoma"/>
                <w:b/>
              </w:rPr>
              <w:t>.</w:t>
            </w:r>
          </w:p>
          <w:p w14:paraId="63B09EE5" w14:textId="77777777" w:rsidR="00ED22C7" w:rsidRPr="00C176AD" w:rsidRDefault="00ED22C7">
            <w:pPr>
              <w:spacing w:after="0" w:line="240" w:lineRule="auto"/>
              <w:rPr>
                <w:rFonts w:eastAsia="Arial Unicode MS" w:cs="Tahoma"/>
                <w:b/>
              </w:rPr>
            </w:pPr>
          </w:p>
          <w:p w14:paraId="09CCA736" w14:textId="77777777" w:rsidR="00ED22C7" w:rsidRPr="00C176AD" w:rsidRDefault="00ED22C7">
            <w:pPr>
              <w:spacing w:after="0" w:line="240" w:lineRule="auto"/>
              <w:rPr>
                <w:rFonts w:eastAsia="Arial Unicode MS" w:cs="Tahoma"/>
                <w:b/>
              </w:rPr>
            </w:pPr>
          </w:p>
          <w:p w14:paraId="0B378B4D" w14:textId="77777777" w:rsidR="00B12D97" w:rsidRPr="00C176AD" w:rsidRDefault="00B12D97" w:rsidP="005E702E">
            <w:pPr>
              <w:spacing w:after="0" w:line="240" w:lineRule="auto"/>
              <w:rPr>
                <w:rFonts w:eastAsia="Times New Roman" w:cs="Arial"/>
                <w:lang w:eastAsia="en-GB"/>
              </w:rPr>
            </w:pPr>
          </w:p>
          <w:p w14:paraId="6CE7C3CA" w14:textId="77777777" w:rsidR="00ED22C7" w:rsidRPr="00C176AD" w:rsidRDefault="00ED22C7" w:rsidP="005E702E">
            <w:pPr>
              <w:spacing w:after="0" w:line="240" w:lineRule="auto"/>
              <w:rPr>
                <w:rFonts w:eastAsia="Times New Roman" w:cs="Arial"/>
                <w:lang w:eastAsia="en-GB"/>
              </w:rPr>
            </w:pPr>
          </w:p>
          <w:p w14:paraId="124F0CC7" w14:textId="77777777" w:rsidR="00ED22C7" w:rsidRPr="00C176AD" w:rsidRDefault="00ED22C7" w:rsidP="005E702E">
            <w:pPr>
              <w:spacing w:after="0" w:line="240" w:lineRule="auto"/>
              <w:rPr>
                <w:rFonts w:eastAsia="Times New Roman" w:cs="Arial"/>
                <w:lang w:eastAsia="en-GB"/>
              </w:rPr>
            </w:pPr>
          </w:p>
          <w:p w14:paraId="7DA9F373" w14:textId="77777777" w:rsidR="00ED22C7" w:rsidRPr="00C176AD" w:rsidRDefault="00ED22C7" w:rsidP="005E702E">
            <w:pPr>
              <w:spacing w:after="0" w:line="240" w:lineRule="auto"/>
              <w:rPr>
                <w:rFonts w:eastAsia="Times New Roman" w:cs="Arial"/>
                <w:lang w:eastAsia="en-GB"/>
              </w:rPr>
            </w:pPr>
          </w:p>
          <w:p w14:paraId="7BED75B7" w14:textId="77777777" w:rsidR="00ED22C7" w:rsidRPr="00C176AD" w:rsidRDefault="00ED22C7" w:rsidP="005E702E">
            <w:pPr>
              <w:spacing w:after="0" w:line="240" w:lineRule="auto"/>
              <w:rPr>
                <w:rFonts w:eastAsia="Times New Roman" w:cs="Arial"/>
                <w:lang w:eastAsia="en-GB"/>
              </w:rPr>
            </w:pPr>
          </w:p>
          <w:p w14:paraId="5FC9DFE5" w14:textId="77777777" w:rsidR="00ED22C7" w:rsidRPr="00C176AD" w:rsidRDefault="00ED22C7" w:rsidP="005E702E">
            <w:pPr>
              <w:spacing w:after="0" w:line="240" w:lineRule="auto"/>
              <w:rPr>
                <w:rFonts w:eastAsia="Times New Roman" w:cs="Arial"/>
                <w:lang w:eastAsia="en-GB"/>
              </w:rPr>
            </w:pPr>
          </w:p>
          <w:p w14:paraId="5E9F3C1E" w14:textId="77777777" w:rsidR="00ED22C7" w:rsidRPr="00C176AD" w:rsidRDefault="00ED22C7" w:rsidP="005E702E">
            <w:pPr>
              <w:spacing w:after="0" w:line="240" w:lineRule="auto"/>
              <w:rPr>
                <w:rFonts w:eastAsia="Times New Roman" w:cs="Arial"/>
                <w:lang w:eastAsia="en-GB"/>
              </w:rPr>
            </w:pPr>
          </w:p>
          <w:p w14:paraId="2B131A22" w14:textId="77777777" w:rsidR="00166F78" w:rsidRPr="00C176AD" w:rsidRDefault="00166F78" w:rsidP="005E702E">
            <w:pPr>
              <w:spacing w:after="0" w:line="240" w:lineRule="auto"/>
              <w:rPr>
                <w:rFonts w:cs="Tahoma"/>
                <w:b/>
              </w:rPr>
            </w:pPr>
          </w:p>
          <w:p w14:paraId="16DE5D60" w14:textId="77777777" w:rsidR="00166F78" w:rsidRPr="00C176AD" w:rsidRDefault="00166F78" w:rsidP="005E702E">
            <w:pPr>
              <w:spacing w:after="0" w:line="240" w:lineRule="auto"/>
              <w:rPr>
                <w:rFonts w:cs="Tahoma"/>
                <w:b/>
              </w:rPr>
            </w:pPr>
          </w:p>
          <w:p w14:paraId="6BB0E93D" w14:textId="77777777" w:rsidR="00166F78" w:rsidRPr="00C176AD" w:rsidRDefault="00166F78" w:rsidP="005E702E">
            <w:pPr>
              <w:spacing w:after="0" w:line="240" w:lineRule="auto"/>
              <w:rPr>
                <w:rFonts w:cs="Tahoma"/>
                <w:b/>
              </w:rPr>
            </w:pPr>
          </w:p>
          <w:p w14:paraId="7CF0C04B" w14:textId="77777777" w:rsidR="00166F78" w:rsidRPr="00C176AD" w:rsidRDefault="00166F78" w:rsidP="005E702E">
            <w:pPr>
              <w:spacing w:after="0" w:line="240" w:lineRule="auto"/>
              <w:rPr>
                <w:rFonts w:cs="Tahoma"/>
                <w:b/>
              </w:rPr>
            </w:pPr>
          </w:p>
          <w:p w14:paraId="3B0DF642" w14:textId="77777777" w:rsidR="00166F78" w:rsidRPr="00C176AD" w:rsidRDefault="00166F78" w:rsidP="005E702E">
            <w:pPr>
              <w:spacing w:after="0" w:line="240" w:lineRule="auto"/>
              <w:rPr>
                <w:rFonts w:cs="Tahoma"/>
                <w:b/>
              </w:rPr>
            </w:pPr>
          </w:p>
          <w:p w14:paraId="1DD22244" w14:textId="0D7764DF" w:rsidR="00ED22C7" w:rsidRPr="00C176AD" w:rsidRDefault="00ED22C7" w:rsidP="005E702E">
            <w:pPr>
              <w:spacing w:after="0" w:line="240" w:lineRule="auto"/>
              <w:rPr>
                <w:rFonts w:cs="Tahoma"/>
                <w:b/>
              </w:rPr>
            </w:pPr>
            <w:r w:rsidRPr="00C176AD">
              <w:rPr>
                <w:rFonts w:cs="Tahoma"/>
                <w:b/>
              </w:rPr>
              <w:t>Action 3: Implementing the Resolution on the e-learning platform</w:t>
            </w:r>
            <w:r w:rsidR="0075334B" w:rsidRPr="00C176AD">
              <w:rPr>
                <w:rFonts w:cs="Tahoma"/>
                <w:b/>
              </w:rPr>
              <w:t>.</w:t>
            </w:r>
          </w:p>
          <w:p w14:paraId="21795C9A" w14:textId="77777777" w:rsidR="00ED22C7" w:rsidRPr="00C176AD" w:rsidRDefault="00ED22C7" w:rsidP="005E702E">
            <w:pPr>
              <w:spacing w:after="0" w:line="240" w:lineRule="auto"/>
              <w:rPr>
                <w:rFonts w:cs="Tahoma"/>
                <w:b/>
              </w:rPr>
            </w:pPr>
          </w:p>
          <w:p w14:paraId="47E247E0" w14:textId="77777777" w:rsidR="00ED22C7" w:rsidRPr="00C176AD" w:rsidRDefault="00ED22C7" w:rsidP="005E702E">
            <w:pPr>
              <w:spacing w:after="0" w:line="240" w:lineRule="auto"/>
              <w:rPr>
                <w:rFonts w:cs="Tahoma"/>
                <w:b/>
              </w:rPr>
            </w:pPr>
          </w:p>
          <w:p w14:paraId="4EEC449A" w14:textId="77777777" w:rsidR="00ED22C7" w:rsidRPr="00C176AD" w:rsidRDefault="00ED22C7" w:rsidP="005E702E">
            <w:pPr>
              <w:spacing w:after="0" w:line="240" w:lineRule="auto"/>
              <w:rPr>
                <w:rFonts w:cs="Tahoma"/>
                <w:b/>
              </w:rPr>
            </w:pPr>
          </w:p>
          <w:p w14:paraId="591094D2" w14:textId="77777777" w:rsidR="00ED22C7" w:rsidRPr="00C176AD" w:rsidRDefault="00ED22C7" w:rsidP="005E702E">
            <w:pPr>
              <w:spacing w:after="0" w:line="240" w:lineRule="auto"/>
              <w:rPr>
                <w:rFonts w:cs="Tahoma"/>
                <w:b/>
              </w:rPr>
            </w:pPr>
          </w:p>
          <w:p w14:paraId="6C2A2410" w14:textId="77777777" w:rsidR="00ED22C7" w:rsidRPr="00C176AD" w:rsidRDefault="00ED22C7" w:rsidP="005E702E">
            <w:pPr>
              <w:spacing w:after="0" w:line="240" w:lineRule="auto"/>
              <w:rPr>
                <w:rFonts w:cs="Tahoma"/>
                <w:b/>
              </w:rPr>
            </w:pPr>
          </w:p>
          <w:p w14:paraId="27B6699B" w14:textId="77777777" w:rsidR="00ED22C7" w:rsidRPr="00C176AD" w:rsidRDefault="00ED22C7" w:rsidP="005E702E">
            <w:pPr>
              <w:spacing w:after="0" w:line="240" w:lineRule="auto"/>
              <w:rPr>
                <w:rFonts w:cs="Tahoma"/>
                <w:b/>
              </w:rPr>
            </w:pPr>
          </w:p>
          <w:p w14:paraId="1BFE3973" w14:textId="77777777" w:rsidR="00ED22C7" w:rsidRPr="00C176AD" w:rsidRDefault="00ED22C7" w:rsidP="005E702E">
            <w:pPr>
              <w:spacing w:after="0" w:line="240" w:lineRule="auto"/>
              <w:rPr>
                <w:rFonts w:cs="Tahoma"/>
                <w:b/>
              </w:rPr>
            </w:pPr>
          </w:p>
          <w:p w14:paraId="02EEB7F7" w14:textId="77777777" w:rsidR="00ED22C7" w:rsidRPr="00C176AD" w:rsidRDefault="00ED22C7" w:rsidP="005E702E">
            <w:pPr>
              <w:spacing w:after="0" w:line="240" w:lineRule="auto"/>
              <w:rPr>
                <w:rFonts w:cs="Tahoma"/>
                <w:b/>
              </w:rPr>
            </w:pPr>
          </w:p>
          <w:p w14:paraId="1B142146" w14:textId="77777777" w:rsidR="00ED22C7" w:rsidRPr="00C176AD" w:rsidRDefault="00ED22C7" w:rsidP="005E702E">
            <w:pPr>
              <w:spacing w:after="0" w:line="240" w:lineRule="auto"/>
              <w:rPr>
                <w:rFonts w:cs="Tahoma"/>
                <w:b/>
              </w:rPr>
            </w:pPr>
          </w:p>
          <w:p w14:paraId="6E4D4A27" w14:textId="77777777" w:rsidR="00ED22C7" w:rsidRPr="00C176AD" w:rsidRDefault="00ED22C7" w:rsidP="005E702E">
            <w:pPr>
              <w:spacing w:after="0" w:line="240" w:lineRule="auto"/>
              <w:rPr>
                <w:rFonts w:cs="Tahoma"/>
                <w:b/>
              </w:rPr>
            </w:pPr>
          </w:p>
          <w:p w14:paraId="3F7B6C8E" w14:textId="77777777" w:rsidR="00166F78" w:rsidRPr="00C176AD" w:rsidRDefault="00166F78" w:rsidP="005E702E">
            <w:pPr>
              <w:spacing w:after="0" w:line="240" w:lineRule="auto"/>
              <w:rPr>
                <w:rFonts w:cs="Tahoma"/>
                <w:b/>
              </w:rPr>
            </w:pPr>
          </w:p>
          <w:p w14:paraId="7D005C5F" w14:textId="77777777" w:rsidR="00166F78" w:rsidRPr="00C176AD" w:rsidRDefault="00166F78" w:rsidP="005E702E">
            <w:pPr>
              <w:spacing w:after="0" w:line="240" w:lineRule="auto"/>
              <w:rPr>
                <w:rFonts w:cs="Tahoma"/>
                <w:b/>
              </w:rPr>
            </w:pPr>
          </w:p>
          <w:p w14:paraId="11E4B215" w14:textId="77777777" w:rsidR="00166F78" w:rsidRPr="00C176AD" w:rsidRDefault="00166F78" w:rsidP="005E702E">
            <w:pPr>
              <w:spacing w:after="0" w:line="240" w:lineRule="auto"/>
              <w:rPr>
                <w:rFonts w:cs="Tahoma"/>
                <w:b/>
              </w:rPr>
            </w:pPr>
          </w:p>
          <w:p w14:paraId="2622B534" w14:textId="5B170F88" w:rsidR="00ED22C7" w:rsidRPr="00C176AD" w:rsidRDefault="00C176AD" w:rsidP="005E702E">
            <w:pPr>
              <w:spacing w:after="0" w:line="240" w:lineRule="auto"/>
              <w:rPr>
                <w:rFonts w:cs="Tahoma"/>
                <w:b/>
              </w:rPr>
            </w:pPr>
            <w:r>
              <w:rPr>
                <w:rFonts w:cs="Tahoma"/>
                <w:b/>
              </w:rPr>
              <w:t>A</w:t>
            </w:r>
            <w:r w:rsidR="00ED22C7" w:rsidRPr="00C176AD">
              <w:rPr>
                <w:rFonts w:cs="Tahoma"/>
                <w:b/>
              </w:rPr>
              <w:t>ction 4: Evolution of the CIRCABC online platform</w:t>
            </w:r>
            <w:r w:rsidR="0075334B" w:rsidRPr="00C176AD">
              <w:rPr>
                <w:rFonts w:cs="Tahoma"/>
                <w:b/>
              </w:rPr>
              <w:t>.</w:t>
            </w:r>
          </w:p>
          <w:p w14:paraId="1C8E4942" w14:textId="77777777" w:rsidR="00ED22C7" w:rsidRPr="00C176AD" w:rsidRDefault="00ED22C7" w:rsidP="005E702E">
            <w:pPr>
              <w:spacing w:after="0" w:line="240" w:lineRule="auto"/>
              <w:rPr>
                <w:rFonts w:cs="Tahoma"/>
                <w:b/>
              </w:rPr>
            </w:pPr>
          </w:p>
          <w:p w14:paraId="199D39C0" w14:textId="77777777" w:rsidR="00ED22C7" w:rsidRPr="00C176AD" w:rsidRDefault="00ED22C7" w:rsidP="005E702E">
            <w:pPr>
              <w:spacing w:after="0" w:line="240" w:lineRule="auto"/>
              <w:rPr>
                <w:rFonts w:eastAsia="Times New Roman" w:cs="Arial"/>
                <w:lang w:eastAsia="en-GB"/>
              </w:rPr>
            </w:pPr>
          </w:p>
        </w:tc>
        <w:tc>
          <w:tcPr>
            <w:tcW w:w="988" w:type="pct"/>
            <w:gridSpan w:val="2"/>
            <w:tcBorders>
              <w:top w:val="single" w:sz="4" w:space="0" w:color="auto"/>
              <w:left w:val="nil"/>
              <w:bottom w:val="single" w:sz="8" w:space="0" w:color="auto"/>
              <w:right w:val="single" w:sz="8" w:space="0" w:color="auto"/>
            </w:tcBorders>
          </w:tcPr>
          <w:p w14:paraId="3FBD4D3F" w14:textId="77777777" w:rsidR="00A66735" w:rsidRPr="00C176AD" w:rsidRDefault="00A66735">
            <w:pPr>
              <w:spacing w:after="0" w:line="240" w:lineRule="auto"/>
              <w:rPr>
                <w:rStyle w:val="tlid-translation"/>
                <w:rFonts w:cs="Tahoma"/>
              </w:rPr>
            </w:pPr>
            <w:r w:rsidRPr="00C176AD">
              <w:rPr>
                <w:rFonts w:eastAsia="Arial Unicode MS" w:cs="Tahoma"/>
              </w:rPr>
              <w:t>To keep on exchanging on the experience feedback</w:t>
            </w:r>
            <w:r w:rsidRPr="00C176AD">
              <w:rPr>
                <w:rStyle w:val="tlid-translation"/>
                <w:rFonts w:cs="Tahoma"/>
              </w:rPr>
              <w:t xml:space="preserve"> shared between members in compliance with the 2016 Resolution:</w:t>
            </w:r>
          </w:p>
          <w:p w14:paraId="5C494333" w14:textId="77777777" w:rsidR="00A66735" w:rsidRPr="00C176AD" w:rsidRDefault="00A66735">
            <w:pPr>
              <w:spacing w:after="0" w:line="240" w:lineRule="auto"/>
              <w:rPr>
                <w:rStyle w:val="tlid-translation"/>
                <w:rFonts w:cs="Tahoma"/>
              </w:rPr>
            </w:pPr>
          </w:p>
          <w:p w14:paraId="01A3E927" w14:textId="77777777" w:rsidR="00A66735" w:rsidRPr="00C176AD" w:rsidRDefault="00A66735">
            <w:pPr>
              <w:spacing w:after="0" w:line="240" w:lineRule="auto"/>
              <w:rPr>
                <w:rStyle w:val="tlid-translation"/>
                <w:rFonts w:cs="Tahoma"/>
                <w:lang w:val="en"/>
              </w:rPr>
            </w:pPr>
            <w:r w:rsidRPr="00C176AD">
              <w:rPr>
                <w:rStyle w:val="tlid-translation"/>
                <w:rFonts w:cs="Tahoma"/>
                <w:lang w:val="en"/>
              </w:rPr>
              <w:t xml:space="preserve">DPA members are invited to complete a </w:t>
            </w:r>
            <w:r w:rsidRPr="00C176AD">
              <w:rPr>
                <w:rStyle w:val="tlid-translation"/>
                <w:rFonts w:cs="Tahoma"/>
                <w:b/>
                <w:lang w:val="en"/>
              </w:rPr>
              <w:t xml:space="preserve">Table for Action (1) </w:t>
            </w:r>
            <w:r w:rsidRPr="00C176AD">
              <w:rPr>
                <w:rStyle w:val="tlid-translation"/>
                <w:rFonts w:cs="Tahoma"/>
                <w:lang w:val="en"/>
              </w:rPr>
              <w:t>to inform about progress of its effective adaptation by age groups and in complementing resources accordingly at national or regional level, and the way for any integration of the framework and key competences into lesson plans.</w:t>
            </w:r>
          </w:p>
          <w:p w14:paraId="083426AF" w14:textId="77777777" w:rsidR="00A66735" w:rsidRPr="00C176AD" w:rsidRDefault="00A66735">
            <w:pPr>
              <w:spacing w:after="0" w:line="240" w:lineRule="auto"/>
              <w:rPr>
                <w:rStyle w:val="tlid-translation"/>
                <w:rFonts w:cs="Tahoma"/>
                <w:lang w:val="en"/>
              </w:rPr>
            </w:pPr>
          </w:p>
          <w:p w14:paraId="53BCACD0" w14:textId="77777777" w:rsidR="00A66735" w:rsidRPr="00C176AD" w:rsidRDefault="00A66735">
            <w:pPr>
              <w:spacing w:after="0" w:line="240" w:lineRule="auto"/>
              <w:rPr>
                <w:rStyle w:val="tlid-translation"/>
                <w:rFonts w:eastAsia="Arial Unicode MS" w:cs="Tahoma"/>
              </w:rPr>
            </w:pPr>
            <w:r w:rsidRPr="00C176AD">
              <w:rPr>
                <w:rStyle w:val="tlid-translation"/>
                <w:rFonts w:cs="Tahoma"/>
                <w:lang w:val="en"/>
              </w:rPr>
              <w:t>To be circulated by 12 June 2019</w:t>
            </w:r>
            <w:r w:rsidR="00ED22C7" w:rsidRPr="00C176AD">
              <w:rPr>
                <w:rStyle w:val="tlid-translation"/>
                <w:rFonts w:cs="Tahoma"/>
                <w:lang w:val="en"/>
              </w:rPr>
              <w:t>.</w:t>
            </w:r>
          </w:p>
          <w:p w14:paraId="083E9779" w14:textId="77777777" w:rsidR="00B55C38" w:rsidRPr="00C176AD" w:rsidRDefault="00B55C38">
            <w:pPr>
              <w:spacing w:after="0" w:line="240" w:lineRule="auto"/>
              <w:rPr>
                <w:rFonts w:cs="Tahoma"/>
                <w:b/>
                <w:lang w:val="en-US"/>
              </w:rPr>
            </w:pPr>
          </w:p>
          <w:p w14:paraId="248A4962" w14:textId="77777777" w:rsidR="00A66735" w:rsidRPr="00C176AD" w:rsidRDefault="00C35009">
            <w:pPr>
              <w:spacing w:after="0" w:line="240" w:lineRule="auto"/>
              <w:rPr>
                <w:rFonts w:eastAsia="Arial Unicode MS" w:cs="Tahoma"/>
              </w:rPr>
            </w:pPr>
            <w:r w:rsidRPr="00C176AD">
              <w:rPr>
                <w:rFonts w:eastAsia="Arial Unicode MS" w:cs="Tahoma"/>
              </w:rPr>
              <w:t>T</w:t>
            </w:r>
            <w:r w:rsidR="00A66735" w:rsidRPr="00C176AD">
              <w:rPr>
                <w:rFonts w:eastAsia="Arial Unicode MS" w:cs="Tahoma"/>
              </w:rPr>
              <w:t xml:space="preserve">he specific objective of this action is to take stock of awareness tools, practical guidance and other ways or existing practices facilitating the exercise of their privacy rights online by children and/ or </w:t>
            </w:r>
            <w:r w:rsidR="00A66735" w:rsidRPr="00C176AD">
              <w:rPr>
                <w:rStyle w:val="tlid-translation"/>
                <w:rFonts w:cs="Tahoma"/>
              </w:rPr>
              <w:t>the legal representatives, according to the age and the level of maturity</w:t>
            </w:r>
            <w:r w:rsidR="00A66735" w:rsidRPr="00C176AD">
              <w:rPr>
                <w:rFonts w:eastAsia="Arial Unicode MS" w:cs="Tahoma"/>
              </w:rPr>
              <w:t>.</w:t>
            </w:r>
          </w:p>
          <w:p w14:paraId="682DFEDA" w14:textId="77777777" w:rsidR="00A66735" w:rsidRPr="00C176AD" w:rsidRDefault="00A66735">
            <w:pPr>
              <w:spacing w:after="0" w:line="240" w:lineRule="auto"/>
              <w:rPr>
                <w:rFonts w:eastAsia="Arial Unicode MS" w:cs="Tahoma"/>
              </w:rPr>
            </w:pPr>
          </w:p>
          <w:p w14:paraId="4796F19F" w14:textId="77777777" w:rsidR="00B12D97" w:rsidRPr="00C176AD" w:rsidRDefault="00B12D97">
            <w:pPr>
              <w:spacing w:after="0" w:line="240" w:lineRule="auto"/>
              <w:rPr>
                <w:rFonts w:eastAsia="Times New Roman" w:cs="Arial"/>
                <w:lang w:eastAsia="en-GB"/>
              </w:rPr>
            </w:pPr>
          </w:p>
          <w:p w14:paraId="04C04758" w14:textId="77777777" w:rsidR="00AF11A9" w:rsidRPr="00C176AD" w:rsidRDefault="00AF11A9">
            <w:pPr>
              <w:spacing w:after="0" w:line="240" w:lineRule="auto"/>
              <w:rPr>
                <w:rFonts w:eastAsia="Times New Roman" w:cs="Arial"/>
                <w:lang w:eastAsia="en-GB"/>
              </w:rPr>
            </w:pPr>
          </w:p>
          <w:p w14:paraId="5F7DA1A1" w14:textId="77777777" w:rsidR="00AF11A9" w:rsidRPr="00C176AD" w:rsidRDefault="00AF11A9">
            <w:pPr>
              <w:spacing w:after="0" w:line="240" w:lineRule="auto"/>
              <w:rPr>
                <w:rFonts w:eastAsia="Times New Roman" w:cs="Arial"/>
                <w:lang w:eastAsia="en-GB"/>
              </w:rPr>
            </w:pPr>
          </w:p>
          <w:p w14:paraId="71AE9333" w14:textId="77777777" w:rsidR="00AF11A9" w:rsidRPr="00C176AD" w:rsidRDefault="00AF11A9">
            <w:pPr>
              <w:spacing w:after="0" w:line="240" w:lineRule="auto"/>
              <w:rPr>
                <w:rFonts w:eastAsia="Times New Roman" w:cs="Arial"/>
                <w:lang w:eastAsia="en-GB"/>
              </w:rPr>
            </w:pPr>
          </w:p>
          <w:p w14:paraId="5151F314" w14:textId="77777777" w:rsidR="00B65377" w:rsidRPr="00C176AD" w:rsidRDefault="00B65377">
            <w:pPr>
              <w:pStyle w:val="Default"/>
              <w:rPr>
                <w:rFonts w:asciiTheme="minorHAnsi" w:hAnsiTheme="minorHAnsi" w:cs="Tahoma"/>
                <w:color w:val="auto"/>
                <w:sz w:val="22"/>
                <w:szCs w:val="22"/>
              </w:rPr>
            </w:pPr>
          </w:p>
          <w:p w14:paraId="4FE7214E" w14:textId="77777777" w:rsidR="00B65377" w:rsidRPr="00C176AD" w:rsidRDefault="00B65377">
            <w:pPr>
              <w:pStyle w:val="Default"/>
              <w:rPr>
                <w:rFonts w:asciiTheme="minorHAnsi" w:hAnsiTheme="minorHAnsi" w:cs="Tahoma"/>
                <w:color w:val="auto"/>
                <w:sz w:val="22"/>
                <w:szCs w:val="22"/>
              </w:rPr>
            </w:pPr>
          </w:p>
          <w:p w14:paraId="5CE0B784" w14:textId="77777777" w:rsidR="00AF11A9" w:rsidRPr="00C176AD" w:rsidRDefault="0017155E">
            <w:pPr>
              <w:pStyle w:val="Default"/>
              <w:rPr>
                <w:rStyle w:val="tlid-translation"/>
                <w:rFonts w:asciiTheme="minorHAnsi" w:hAnsiTheme="minorHAnsi" w:cs="Tahoma"/>
                <w:color w:val="auto"/>
                <w:sz w:val="22"/>
                <w:szCs w:val="22"/>
                <w:lang w:val="en"/>
              </w:rPr>
            </w:pPr>
            <w:r w:rsidRPr="00C176AD">
              <w:rPr>
                <w:rFonts w:asciiTheme="minorHAnsi" w:hAnsiTheme="minorHAnsi" w:cs="Tahoma"/>
                <w:color w:val="auto"/>
                <w:sz w:val="22"/>
                <w:szCs w:val="22"/>
              </w:rPr>
              <w:t>I</w:t>
            </w:r>
            <w:r w:rsidR="00AF11A9" w:rsidRPr="00C176AD">
              <w:rPr>
                <w:rFonts w:asciiTheme="minorHAnsi" w:hAnsiTheme="minorHAnsi" w:cs="Tahoma"/>
                <w:color w:val="auto"/>
                <w:sz w:val="22"/>
                <w:szCs w:val="22"/>
              </w:rPr>
              <w:t>n relation to the implementation of the 2018 Resolution on e</w:t>
            </w:r>
            <w:r w:rsidR="00B65377" w:rsidRPr="00C176AD">
              <w:rPr>
                <w:rFonts w:asciiTheme="minorHAnsi" w:hAnsiTheme="minorHAnsi" w:cs="Tahoma"/>
                <w:color w:val="auto"/>
                <w:sz w:val="22"/>
                <w:szCs w:val="22"/>
              </w:rPr>
              <w:t>-</w:t>
            </w:r>
            <w:r w:rsidR="00AF11A9" w:rsidRPr="00C176AD">
              <w:rPr>
                <w:rFonts w:asciiTheme="minorHAnsi" w:hAnsiTheme="minorHAnsi" w:cs="Tahoma"/>
                <w:color w:val="auto"/>
                <w:sz w:val="22"/>
                <w:szCs w:val="22"/>
              </w:rPr>
              <w:t xml:space="preserve">learning platforms, </w:t>
            </w:r>
            <w:r w:rsidR="00AF11A9" w:rsidRPr="00C176AD">
              <w:rPr>
                <w:rStyle w:val="tlid-translation"/>
                <w:rFonts w:asciiTheme="minorHAnsi" w:hAnsiTheme="minorHAnsi" w:cs="Tahoma"/>
                <w:color w:val="auto"/>
                <w:sz w:val="22"/>
                <w:szCs w:val="22"/>
                <w:lang w:val="en"/>
              </w:rPr>
              <w:t xml:space="preserve">DPA members are invited to complete </w:t>
            </w:r>
            <w:r w:rsidR="00AF11A9" w:rsidRPr="00C176AD">
              <w:rPr>
                <w:rStyle w:val="tlid-translation"/>
                <w:rFonts w:asciiTheme="minorHAnsi" w:hAnsiTheme="minorHAnsi" w:cs="Tahoma"/>
                <w:b/>
                <w:color w:val="auto"/>
                <w:sz w:val="22"/>
                <w:szCs w:val="22"/>
                <w:lang w:val="en"/>
              </w:rPr>
              <w:t xml:space="preserve">Table for Action (3) </w:t>
            </w:r>
            <w:r w:rsidR="00AF11A9" w:rsidRPr="00C176AD">
              <w:rPr>
                <w:rStyle w:val="tlid-translation"/>
                <w:rFonts w:asciiTheme="minorHAnsi" w:hAnsiTheme="minorHAnsi" w:cs="Tahoma"/>
                <w:color w:val="auto"/>
                <w:sz w:val="22"/>
                <w:szCs w:val="22"/>
                <w:lang w:val="en"/>
              </w:rPr>
              <w:t>to inform the Task Force (Canada and France) about any progress made:</w:t>
            </w:r>
          </w:p>
          <w:p w14:paraId="33ED1A65" w14:textId="77777777" w:rsidR="00AF11A9" w:rsidRPr="00C176AD" w:rsidRDefault="00AF11A9">
            <w:pPr>
              <w:pStyle w:val="Default"/>
              <w:rPr>
                <w:rFonts w:asciiTheme="minorHAnsi" w:hAnsiTheme="minorHAnsi" w:cs="Tahoma"/>
                <w:color w:val="auto"/>
                <w:sz w:val="22"/>
                <w:szCs w:val="22"/>
              </w:rPr>
            </w:pPr>
          </w:p>
          <w:p w14:paraId="2A1A6D8F" w14:textId="5FB315D3" w:rsidR="00AF11A9" w:rsidRPr="00C176AD" w:rsidRDefault="00AF11A9">
            <w:pPr>
              <w:spacing w:after="0" w:line="240" w:lineRule="auto"/>
              <w:rPr>
                <w:rFonts w:eastAsia="Arial Unicode MS" w:cs="Tahoma"/>
              </w:rPr>
            </w:pPr>
            <w:r w:rsidRPr="00C176AD">
              <w:rPr>
                <w:rFonts w:eastAsia="Arial Unicode MS" w:cs="Tahoma"/>
              </w:rPr>
              <w:t>Questions A. B. C</w:t>
            </w:r>
            <w:proofErr w:type="gramStart"/>
            <w:r w:rsidRPr="00C176AD">
              <w:rPr>
                <w:rFonts w:eastAsia="Arial Unicode MS" w:cs="Tahoma"/>
              </w:rPr>
              <w:t>. :</w:t>
            </w:r>
            <w:proofErr w:type="gramEnd"/>
            <w:r w:rsidRPr="00C176AD">
              <w:rPr>
                <w:rFonts w:eastAsia="Arial Unicode MS" w:cs="Tahoma"/>
              </w:rPr>
              <w:t> </w:t>
            </w:r>
            <w:r w:rsidR="00C176AD">
              <w:rPr>
                <w:rStyle w:val="tlid-translation"/>
                <w:rFonts w:cs="Tahoma"/>
                <w:lang w:val="en"/>
              </w:rPr>
              <w:t xml:space="preserve">Collecting any initiatives and </w:t>
            </w:r>
            <w:r w:rsidRPr="00C176AD">
              <w:rPr>
                <w:rStyle w:val="tlid-translation"/>
                <w:rFonts w:cs="Tahoma"/>
                <w:lang w:val="en"/>
              </w:rPr>
              <w:t>feedback on the promotion of the international resolution/</w:t>
            </w:r>
            <w:r w:rsidRPr="00C176AD">
              <w:rPr>
                <w:rFonts w:eastAsia="Arial Unicode MS" w:cs="Tahoma"/>
              </w:rPr>
              <w:t xml:space="preserve">Questions D. E.: </w:t>
            </w:r>
            <w:r w:rsidRPr="00C176AD">
              <w:rPr>
                <w:rStyle w:val="tlid-translation"/>
                <w:rFonts w:cs="Tahoma"/>
                <w:lang w:val="en"/>
              </w:rPr>
              <w:t xml:space="preserve">Identifying </w:t>
            </w:r>
            <w:r w:rsidRPr="00C176AD">
              <w:rPr>
                <w:rFonts w:cs="Tahoma"/>
              </w:rPr>
              <w:t>Codes of Practice</w:t>
            </w:r>
            <w:r w:rsidR="00C176AD">
              <w:rPr>
                <w:rFonts w:cs="Tahoma"/>
              </w:rPr>
              <w:t>.</w:t>
            </w:r>
          </w:p>
          <w:p w14:paraId="52E9CAC2" w14:textId="77777777" w:rsidR="00AF11A9" w:rsidRPr="00C176AD" w:rsidRDefault="00AF11A9">
            <w:pPr>
              <w:pStyle w:val="ListParagraph"/>
              <w:spacing w:after="0" w:line="240" w:lineRule="auto"/>
              <w:ind w:left="0"/>
              <w:rPr>
                <w:rStyle w:val="tlid-translation"/>
                <w:rFonts w:cs="Tahoma"/>
                <w:lang w:val="en"/>
              </w:rPr>
            </w:pPr>
          </w:p>
          <w:p w14:paraId="6E145D13" w14:textId="77777777" w:rsidR="00AF11A9" w:rsidRPr="00C176AD" w:rsidRDefault="00AF11A9">
            <w:pPr>
              <w:spacing w:after="0" w:line="240" w:lineRule="auto"/>
              <w:rPr>
                <w:rStyle w:val="tlid-translation"/>
                <w:rFonts w:eastAsia="Arial Unicode MS" w:cs="Tahoma"/>
              </w:rPr>
            </w:pPr>
            <w:r w:rsidRPr="00C176AD">
              <w:rPr>
                <w:rStyle w:val="tlid-translation"/>
                <w:rFonts w:cs="Tahoma"/>
                <w:lang w:val="en"/>
              </w:rPr>
              <w:t>To be circulated by 12 June 2019</w:t>
            </w:r>
            <w:r w:rsidR="0017155E" w:rsidRPr="00C176AD">
              <w:rPr>
                <w:rStyle w:val="tlid-translation"/>
                <w:rFonts w:cs="Tahoma"/>
                <w:lang w:val="en"/>
              </w:rPr>
              <w:t>.</w:t>
            </w:r>
          </w:p>
          <w:p w14:paraId="1E43919F" w14:textId="77777777" w:rsidR="00AF11A9" w:rsidRPr="00C176AD" w:rsidRDefault="00AF11A9">
            <w:pPr>
              <w:spacing w:after="0" w:line="240" w:lineRule="auto"/>
              <w:rPr>
                <w:rFonts w:eastAsia="Times New Roman" w:cs="Arial"/>
                <w:lang w:eastAsia="en-GB"/>
              </w:rPr>
            </w:pPr>
          </w:p>
          <w:p w14:paraId="21365402" w14:textId="2B4D7408" w:rsidR="00AF11A9" w:rsidRPr="00C176AD" w:rsidRDefault="00AF11A9" w:rsidP="00C176AD">
            <w:pPr>
              <w:spacing w:after="0" w:line="240" w:lineRule="auto"/>
              <w:rPr>
                <w:rFonts w:eastAsia="Times New Roman" w:cs="Arial"/>
                <w:lang w:eastAsia="en-GB"/>
              </w:rPr>
            </w:pPr>
            <w:r w:rsidRPr="00C176AD">
              <w:rPr>
                <w:rFonts w:eastAsia="Arial Unicode MS" w:cs="Tahoma"/>
              </w:rPr>
              <w:t xml:space="preserve">The revised draft tree diagram designed on the CIRCABC platform </w:t>
            </w:r>
            <w:r w:rsidRPr="00C176AD">
              <w:rPr>
                <w:rStyle w:val="tlid-translation"/>
                <w:rFonts w:cs="Tahoma"/>
                <w:lang w:val="en"/>
              </w:rPr>
              <w:t>benefiting from improved ergonomics</w:t>
            </w:r>
            <w:r w:rsidR="00C176AD">
              <w:rPr>
                <w:rStyle w:val="tlid-translation"/>
                <w:rFonts w:cs="Tahoma"/>
                <w:lang w:val="en"/>
              </w:rPr>
              <w:t>,</w:t>
            </w:r>
            <w:r w:rsidRPr="00C176AD">
              <w:rPr>
                <w:rStyle w:val="tlid-translation"/>
                <w:rFonts w:cs="Tahoma"/>
                <w:lang w:val="en"/>
              </w:rPr>
              <w:t xml:space="preserve"> refaced resource classification spaces will be effective as of June 21, 2019.</w:t>
            </w:r>
          </w:p>
        </w:tc>
        <w:tc>
          <w:tcPr>
            <w:tcW w:w="1054" w:type="pct"/>
            <w:tcBorders>
              <w:top w:val="single" w:sz="4" w:space="0" w:color="auto"/>
              <w:left w:val="nil"/>
              <w:bottom w:val="single" w:sz="8" w:space="0" w:color="auto"/>
              <w:right w:val="single" w:sz="8" w:space="0" w:color="auto"/>
            </w:tcBorders>
          </w:tcPr>
          <w:p w14:paraId="3C41A300" w14:textId="77777777" w:rsidR="00B12D97" w:rsidRPr="00C176AD" w:rsidRDefault="00ED22C7" w:rsidP="005E702E">
            <w:pPr>
              <w:spacing w:after="0" w:line="240" w:lineRule="auto"/>
              <w:rPr>
                <w:rFonts w:eastAsia="Arial Unicode MS" w:cs="Arial"/>
              </w:rPr>
            </w:pPr>
            <w:r w:rsidRPr="00C176AD">
              <w:rPr>
                <w:rFonts w:eastAsia="Arial Unicode MS" w:cs="Arial"/>
              </w:rPr>
              <w:t>To p</w:t>
            </w:r>
            <w:r w:rsidR="00A66735" w:rsidRPr="00C176AD">
              <w:rPr>
                <w:rFonts w:eastAsia="Arial Unicode MS" w:cs="Arial"/>
              </w:rPr>
              <w:t>repare a Report for the 41</w:t>
            </w:r>
            <w:r w:rsidR="00A66735" w:rsidRPr="00C176AD">
              <w:rPr>
                <w:rFonts w:eastAsia="Arial Unicode MS" w:cs="Arial"/>
                <w:vertAlign w:val="superscript"/>
              </w:rPr>
              <w:t>st</w:t>
            </w:r>
            <w:r w:rsidR="00A66735" w:rsidRPr="00C176AD">
              <w:rPr>
                <w:rFonts w:eastAsia="Arial Unicode MS" w:cs="Arial"/>
              </w:rPr>
              <w:t xml:space="preserve"> ICDPPC.</w:t>
            </w:r>
          </w:p>
          <w:p w14:paraId="3D16FB69" w14:textId="77777777" w:rsidR="00A66735" w:rsidRPr="00C176AD" w:rsidRDefault="00A66735" w:rsidP="005E702E">
            <w:pPr>
              <w:spacing w:after="0" w:line="240" w:lineRule="auto"/>
              <w:rPr>
                <w:rFonts w:eastAsia="Arial Unicode MS" w:cs="Arial"/>
              </w:rPr>
            </w:pPr>
          </w:p>
          <w:p w14:paraId="35B7BEC4" w14:textId="77777777" w:rsidR="00A66735" w:rsidRPr="00C176AD" w:rsidRDefault="00A66735" w:rsidP="005E702E">
            <w:pPr>
              <w:spacing w:after="0" w:line="240" w:lineRule="auto"/>
              <w:rPr>
                <w:rFonts w:eastAsia="Arial Unicode MS" w:cs="Arial"/>
              </w:rPr>
            </w:pPr>
          </w:p>
          <w:p w14:paraId="651E33F3" w14:textId="77777777" w:rsidR="00A66735" w:rsidRPr="00C176AD" w:rsidRDefault="00A66735" w:rsidP="005E702E">
            <w:pPr>
              <w:spacing w:after="0" w:line="240" w:lineRule="auto"/>
              <w:rPr>
                <w:rFonts w:eastAsia="Arial Unicode MS" w:cs="Arial"/>
              </w:rPr>
            </w:pPr>
          </w:p>
          <w:p w14:paraId="52BBEDCF" w14:textId="77777777" w:rsidR="00A66735" w:rsidRPr="00C176AD" w:rsidRDefault="00A66735" w:rsidP="005E702E">
            <w:pPr>
              <w:spacing w:after="0" w:line="240" w:lineRule="auto"/>
              <w:rPr>
                <w:rFonts w:eastAsia="Arial Unicode MS" w:cs="Arial"/>
              </w:rPr>
            </w:pPr>
          </w:p>
          <w:p w14:paraId="0E9EF3B2" w14:textId="77777777" w:rsidR="00A66735" w:rsidRPr="00C176AD" w:rsidRDefault="00A66735" w:rsidP="005E702E">
            <w:pPr>
              <w:spacing w:after="0" w:line="240" w:lineRule="auto"/>
              <w:rPr>
                <w:rFonts w:eastAsia="Arial Unicode MS" w:cs="Arial"/>
              </w:rPr>
            </w:pPr>
          </w:p>
          <w:p w14:paraId="02F7B0CF" w14:textId="77777777" w:rsidR="00A66735" w:rsidRPr="00C176AD" w:rsidRDefault="00A66735" w:rsidP="005E702E">
            <w:pPr>
              <w:spacing w:after="0" w:line="240" w:lineRule="auto"/>
              <w:rPr>
                <w:rFonts w:eastAsia="Arial Unicode MS" w:cs="Arial"/>
              </w:rPr>
            </w:pPr>
          </w:p>
          <w:p w14:paraId="7346B110" w14:textId="77777777" w:rsidR="00A66735" w:rsidRPr="00C176AD" w:rsidRDefault="00A66735" w:rsidP="005E702E">
            <w:pPr>
              <w:spacing w:after="0" w:line="240" w:lineRule="auto"/>
              <w:rPr>
                <w:rFonts w:eastAsia="Arial Unicode MS" w:cs="Arial"/>
              </w:rPr>
            </w:pPr>
          </w:p>
          <w:p w14:paraId="7A03B809" w14:textId="77777777" w:rsidR="00A66735" w:rsidRPr="00C176AD" w:rsidRDefault="00A66735" w:rsidP="005E702E">
            <w:pPr>
              <w:spacing w:after="0" w:line="240" w:lineRule="auto"/>
              <w:rPr>
                <w:rFonts w:eastAsia="Arial Unicode MS" w:cs="Arial"/>
              </w:rPr>
            </w:pPr>
          </w:p>
          <w:p w14:paraId="7BB82089" w14:textId="77777777" w:rsidR="00A66735" w:rsidRPr="00C176AD" w:rsidRDefault="00A66735" w:rsidP="005E702E">
            <w:pPr>
              <w:spacing w:after="0" w:line="240" w:lineRule="auto"/>
              <w:rPr>
                <w:rFonts w:eastAsia="Arial Unicode MS" w:cs="Arial"/>
              </w:rPr>
            </w:pPr>
          </w:p>
          <w:p w14:paraId="61C51DEE" w14:textId="77777777" w:rsidR="00A66735" w:rsidRPr="00C176AD" w:rsidRDefault="00A66735" w:rsidP="005E702E">
            <w:pPr>
              <w:spacing w:after="0" w:line="240" w:lineRule="auto"/>
              <w:rPr>
                <w:rFonts w:eastAsia="Arial Unicode MS" w:cs="Arial"/>
              </w:rPr>
            </w:pPr>
          </w:p>
          <w:p w14:paraId="56C37B29" w14:textId="77777777" w:rsidR="00166F78" w:rsidRPr="00C176AD" w:rsidRDefault="00166F78" w:rsidP="005E702E">
            <w:pPr>
              <w:pStyle w:val="ListParagraph"/>
              <w:spacing w:after="0" w:line="240" w:lineRule="auto"/>
              <w:ind w:left="0"/>
              <w:rPr>
                <w:rStyle w:val="tlid-translation"/>
                <w:rFonts w:eastAsia="Arial Unicode MS" w:cs="Tahoma"/>
                <w:bCs/>
                <w:kern w:val="32"/>
              </w:rPr>
            </w:pPr>
          </w:p>
          <w:p w14:paraId="2458B11B" w14:textId="77777777" w:rsidR="00166F78" w:rsidRPr="00C176AD" w:rsidRDefault="00166F78" w:rsidP="005E702E">
            <w:pPr>
              <w:pStyle w:val="ListParagraph"/>
              <w:spacing w:after="0" w:line="240" w:lineRule="auto"/>
              <w:ind w:left="0"/>
              <w:rPr>
                <w:rStyle w:val="tlid-translation"/>
                <w:rFonts w:cs="Tahoma"/>
                <w:lang w:val="en"/>
              </w:rPr>
            </w:pPr>
          </w:p>
          <w:p w14:paraId="798F3125" w14:textId="77777777" w:rsidR="00166F78" w:rsidRPr="00C176AD" w:rsidRDefault="00166F78" w:rsidP="005E702E">
            <w:pPr>
              <w:pStyle w:val="ListParagraph"/>
              <w:spacing w:after="0" w:line="240" w:lineRule="auto"/>
              <w:ind w:left="0"/>
              <w:rPr>
                <w:rStyle w:val="tlid-translation"/>
                <w:rFonts w:cs="Tahoma"/>
                <w:lang w:val="en"/>
              </w:rPr>
            </w:pPr>
          </w:p>
          <w:p w14:paraId="055D5E91" w14:textId="77777777" w:rsidR="00166F78" w:rsidRPr="00C176AD" w:rsidRDefault="00166F78" w:rsidP="005E702E">
            <w:pPr>
              <w:pStyle w:val="ListParagraph"/>
              <w:spacing w:after="0" w:line="240" w:lineRule="auto"/>
              <w:ind w:left="0"/>
              <w:rPr>
                <w:rStyle w:val="tlid-translation"/>
                <w:rFonts w:cs="Tahoma"/>
                <w:lang w:val="en"/>
              </w:rPr>
            </w:pPr>
          </w:p>
          <w:p w14:paraId="6A01998B" w14:textId="77777777" w:rsidR="00166F78" w:rsidRPr="00C176AD" w:rsidRDefault="00166F78" w:rsidP="005E702E">
            <w:pPr>
              <w:pStyle w:val="ListParagraph"/>
              <w:spacing w:after="0" w:line="240" w:lineRule="auto"/>
              <w:ind w:left="0"/>
              <w:rPr>
                <w:rStyle w:val="tlid-translation"/>
                <w:rFonts w:cs="Tahoma"/>
                <w:lang w:val="en"/>
              </w:rPr>
            </w:pPr>
          </w:p>
          <w:p w14:paraId="5A6C6487" w14:textId="77777777" w:rsidR="00166F78" w:rsidRPr="00C176AD" w:rsidRDefault="00166F78" w:rsidP="005E702E">
            <w:pPr>
              <w:pStyle w:val="ListParagraph"/>
              <w:spacing w:after="0" w:line="240" w:lineRule="auto"/>
              <w:ind w:left="0"/>
              <w:rPr>
                <w:rStyle w:val="tlid-translation"/>
                <w:rFonts w:cs="Tahoma"/>
                <w:lang w:val="en"/>
              </w:rPr>
            </w:pPr>
          </w:p>
          <w:p w14:paraId="1F1236E7" w14:textId="77777777" w:rsidR="00A66735" w:rsidRPr="00C176AD" w:rsidRDefault="00A66735" w:rsidP="005E702E">
            <w:pPr>
              <w:pStyle w:val="ListParagraph"/>
              <w:spacing w:after="0" w:line="240" w:lineRule="auto"/>
              <w:ind w:left="0"/>
              <w:rPr>
                <w:rStyle w:val="tlid-translation"/>
                <w:rFonts w:eastAsia="Arial Unicode MS" w:cs="Tahoma"/>
                <w:bCs/>
                <w:kern w:val="32"/>
              </w:rPr>
            </w:pPr>
            <w:r w:rsidRPr="00C176AD">
              <w:rPr>
                <w:rStyle w:val="tlid-translation"/>
                <w:rFonts w:cs="Tahoma"/>
                <w:lang w:val="en"/>
              </w:rPr>
              <w:t>For this purpose, the DEWG</w:t>
            </w:r>
            <w:r w:rsidR="00AF11A9" w:rsidRPr="00C176AD">
              <w:rPr>
                <w:rStyle w:val="tlid-translation"/>
                <w:rFonts w:cs="Tahoma"/>
                <w:lang w:val="en"/>
              </w:rPr>
              <w:t xml:space="preserve"> will launch in early July 2019, </w:t>
            </w:r>
            <w:r w:rsidRPr="00C176AD">
              <w:rPr>
                <w:rStyle w:val="tlid-translation"/>
                <w:rFonts w:cs="Tahoma"/>
                <w:lang w:val="en"/>
              </w:rPr>
              <w:t>a survey questionnaire to member authorities to collect initiatives and good practices identified by DPAs that contribute to the process of information on the rights of children online.</w:t>
            </w:r>
          </w:p>
          <w:p w14:paraId="18D0FA30" w14:textId="77777777" w:rsidR="00A66735" w:rsidRPr="00C176AD" w:rsidRDefault="00A66735">
            <w:pPr>
              <w:spacing w:after="0" w:line="240" w:lineRule="auto"/>
              <w:rPr>
                <w:rFonts w:eastAsia="Arial Unicode MS" w:cs="Arial"/>
              </w:rPr>
            </w:pPr>
          </w:p>
          <w:p w14:paraId="241AB4BE" w14:textId="6450FC55" w:rsidR="00AF11A9" w:rsidRPr="00C176AD" w:rsidRDefault="00AF11A9">
            <w:pPr>
              <w:spacing w:after="0" w:line="240" w:lineRule="auto"/>
              <w:rPr>
                <w:rFonts w:eastAsia="Arial Unicode MS" w:cs="Tahoma"/>
                <w:bCs/>
                <w:color w:val="2E74B5" w:themeColor="accent1" w:themeShade="BF"/>
                <w:kern w:val="32"/>
              </w:rPr>
            </w:pPr>
            <w:r w:rsidRPr="00C176AD">
              <w:rPr>
                <w:rFonts w:eastAsia="Times New Roman"/>
                <w:color w:val="000000"/>
              </w:rPr>
              <w:t>A</w:t>
            </w:r>
            <w:r w:rsidRPr="00C176AD">
              <w:rPr>
                <w:rFonts w:eastAsia="Arial Unicode MS" w:cs="Tahoma"/>
              </w:rPr>
              <w:t xml:space="preserve"> summary of initiatives and best practices developed will be presented at the 41st International Conference to highlight how the exercise of the rights of children is facilitated and which could be blocking </w:t>
            </w:r>
            <w:r w:rsidR="005F5893" w:rsidRPr="00C176AD">
              <w:rPr>
                <w:rFonts w:eastAsia="Arial Unicode MS" w:cs="Tahoma"/>
              </w:rPr>
              <w:t>progress</w:t>
            </w:r>
            <w:r w:rsidRPr="00C176AD">
              <w:rPr>
                <w:rFonts w:eastAsia="Arial Unicode MS" w:cs="Tahoma"/>
              </w:rPr>
              <w:t>.</w:t>
            </w:r>
          </w:p>
          <w:p w14:paraId="2F94A46E" w14:textId="77777777" w:rsidR="004842A3" w:rsidRPr="00C176AD" w:rsidRDefault="004842A3" w:rsidP="005E702E">
            <w:pPr>
              <w:spacing w:after="0" w:line="240" w:lineRule="auto"/>
              <w:rPr>
                <w:rFonts w:eastAsia="Arial Unicode MS" w:cs="Arial"/>
              </w:rPr>
            </w:pPr>
          </w:p>
          <w:p w14:paraId="7474EDC5" w14:textId="77777777" w:rsidR="00A66735" w:rsidRPr="00C176AD" w:rsidRDefault="00ED22C7" w:rsidP="005E702E">
            <w:pPr>
              <w:spacing w:after="0" w:line="240" w:lineRule="auto"/>
              <w:rPr>
                <w:rFonts w:eastAsia="Arial Unicode MS" w:cs="Arial"/>
              </w:rPr>
            </w:pPr>
            <w:r w:rsidRPr="00C176AD">
              <w:rPr>
                <w:rFonts w:eastAsia="Times New Roman"/>
              </w:rPr>
              <w:t>To d</w:t>
            </w:r>
            <w:r w:rsidR="00AF11A9" w:rsidRPr="00C176AD">
              <w:rPr>
                <w:rFonts w:eastAsia="Times New Roman"/>
              </w:rPr>
              <w:t>raft a</w:t>
            </w:r>
            <w:r w:rsidR="00AF11A9" w:rsidRPr="00C176AD">
              <w:rPr>
                <w:lang w:val="en-US"/>
              </w:rPr>
              <w:t xml:space="preserve"> preliminary report on the implementation of the resolution.</w:t>
            </w:r>
          </w:p>
          <w:p w14:paraId="44D2884A" w14:textId="77777777" w:rsidR="00B65377" w:rsidRPr="00C176AD" w:rsidRDefault="00B65377">
            <w:pPr>
              <w:spacing w:after="0" w:line="240" w:lineRule="auto"/>
              <w:rPr>
                <w:rFonts w:eastAsia="Arial Unicode MS" w:cs="Arial"/>
              </w:rPr>
            </w:pPr>
          </w:p>
          <w:p w14:paraId="5BC3641C" w14:textId="77777777" w:rsidR="00B65377" w:rsidRPr="00C176AD" w:rsidRDefault="00B65377">
            <w:pPr>
              <w:spacing w:after="0" w:line="240" w:lineRule="auto"/>
              <w:rPr>
                <w:rFonts w:eastAsia="Arial Unicode MS" w:cs="Arial"/>
              </w:rPr>
            </w:pPr>
          </w:p>
          <w:p w14:paraId="71E46F38" w14:textId="77777777" w:rsidR="00B65377" w:rsidRPr="00C176AD" w:rsidRDefault="00B65377">
            <w:pPr>
              <w:spacing w:after="0" w:line="240" w:lineRule="auto"/>
              <w:rPr>
                <w:rFonts w:eastAsia="Arial Unicode MS" w:cs="Arial"/>
              </w:rPr>
            </w:pPr>
          </w:p>
          <w:p w14:paraId="638BAA82" w14:textId="77777777" w:rsidR="00B65377" w:rsidRPr="00C176AD" w:rsidRDefault="00B65377">
            <w:pPr>
              <w:spacing w:after="0" w:line="240" w:lineRule="auto"/>
              <w:rPr>
                <w:rFonts w:eastAsia="Arial Unicode MS" w:cs="Arial"/>
              </w:rPr>
            </w:pPr>
          </w:p>
          <w:p w14:paraId="00191E1D" w14:textId="77777777" w:rsidR="00B65377" w:rsidRPr="00C176AD" w:rsidRDefault="00B65377">
            <w:pPr>
              <w:spacing w:after="0" w:line="240" w:lineRule="auto"/>
              <w:rPr>
                <w:rFonts w:eastAsia="Arial Unicode MS" w:cs="Arial"/>
              </w:rPr>
            </w:pPr>
          </w:p>
          <w:p w14:paraId="5EA4ECB0" w14:textId="77777777" w:rsidR="00B65377" w:rsidRPr="00C176AD" w:rsidRDefault="00B65377">
            <w:pPr>
              <w:spacing w:after="0" w:line="240" w:lineRule="auto"/>
              <w:rPr>
                <w:rFonts w:eastAsia="Arial Unicode MS" w:cs="Arial"/>
              </w:rPr>
            </w:pPr>
          </w:p>
          <w:p w14:paraId="781917F1" w14:textId="77777777" w:rsidR="00B65377" w:rsidRPr="00C176AD" w:rsidRDefault="00B65377">
            <w:pPr>
              <w:spacing w:after="0" w:line="240" w:lineRule="auto"/>
              <w:rPr>
                <w:rFonts w:eastAsia="Arial Unicode MS" w:cs="Arial"/>
              </w:rPr>
            </w:pPr>
          </w:p>
          <w:p w14:paraId="75B877A0" w14:textId="77777777" w:rsidR="00B65377" w:rsidRPr="00C176AD" w:rsidRDefault="00B65377">
            <w:pPr>
              <w:spacing w:after="0" w:line="240" w:lineRule="auto"/>
              <w:rPr>
                <w:rFonts w:eastAsia="Arial Unicode MS" w:cs="Arial"/>
              </w:rPr>
            </w:pPr>
          </w:p>
          <w:p w14:paraId="40D237BA" w14:textId="77777777" w:rsidR="00B65377" w:rsidRPr="00C176AD" w:rsidRDefault="00B65377">
            <w:pPr>
              <w:spacing w:after="0" w:line="240" w:lineRule="auto"/>
              <w:rPr>
                <w:rFonts w:eastAsia="Arial Unicode MS" w:cs="Arial"/>
              </w:rPr>
            </w:pPr>
          </w:p>
          <w:p w14:paraId="5BB0A51F" w14:textId="77777777" w:rsidR="00B65377" w:rsidRPr="00C176AD" w:rsidRDefault="00B65377">
            <w:pPr>
              <w:spacing w:after="0" w:line="240" w:lineRule="auto"/>
              <w:rPr>
                <w:rFonts w:eastAsia="Arial Unicode MS" w:cs="Arial"/>
              </w:rPr>
            </w:pPr>
          </w:p>
          <w:p w14:paraId="22BB8C33" w14:textId="77777777" w:rsidR="00B65377" w:rsidRPr="00C176AD" w:rsidRDefault="00B65377">
            <w:pPr>
              <w:spacing w:after="0" w:line="240" w:lineRule="auto"/>
              <w:rPr>
                <w:rFonts w:eastAsia="Arial Unicode MS" w:cs="Arial"/>
              </w:rPr>
            </w:pPr>
          </w:p>
          <w:p w14:paraId="0FFE56A0" w14:textId="77777777" w:rsidR="00B65377" w:rsidRPr="00C176AD" w:rsidRDefault="00B65377">
            <w:pPr>
              <w:spacing w:after="0" w:line="240" w:lineRule="auto"/>
              <w:rPr>
                <w:rFonts w:eastAsia="Arial Unicode MS" w:cs="Arial"/>
              </w:rPr>
            </w:pPr>
          </w:p>
          <w:p w14:paraId="2B4DE04A" w14:textId="77777777" w:rsidR="00B65377" w:rsidRPr="00C176AD" w:rsidRDefault="00B65377">
            <w:pPr>
              <w:spacing w:after="0" w:line="240" w:lineRule="auto"/>
              <w:rPr>
                <w:rFonts w:eastAsia="Arial Unicode MS" w:cs="Arial"/>
              </w:rPr>
            </w:pPr>
          </w:p>
          <w:p w14:paraId="65A23825" w14:textId="77777777" w:rsidR="00B65377" w:rsidRPr="00C176AD" w:rsidRDefault="00B65377">
            <w:pPr>
              <w:spacing w:after="0" w:line="240" w:lineRule="auto"/>
              <w:rPr>
                <w:rFonts w:eastAsia="Arial Unicode MS" w:cs="Arial"/>
              </w:rPr>
            </w:pPr>
          </w:p>
          <w:p w14:paraId="1C1D94B5" w14:textId="1B56B0C8" w:rsidR="00B12D97" w:rsidRPr="00C176AD" w:rsidRDefault="00B65377" w:rsidP="00C176AD">
            <w:pPr>
              <w:spacing w:after="0" w:line="240" w:lineRule="auto"/>
              <w:rPr>
                <w:rFonts w:eastAsia="Times New Roman" w:cs="Arial"/>
                <w:lang w:eastAsia="en-GB"/>
              </w:rPr>
            </w:pPr>
            <w:r w:rsidRPr="00C176AD">
              <w:rPr>
                <w:rFonts w:eastAsia="Arial Unicode MS" w:cs="Arial"/>
              </w:rPr>
              <w:t>D</w:t>
            </w:r>
            <w:r w:rsidR="00AF11A9" w:rsidRPr="00C176AD">
              <w:rPr>
                <w:rStyle w:val="tlid-translation"/>
                <w:rFonts w:cs="Tahoma"/>
                <w:lang w:val="en"/>
              </w:rPr>
              <w:t>PAs will be invited as soon as the new version is available to upload updated material in the various sections to highlight their</w:t>
            </w:r>
            <w:r w:rsidR="00C176AD">
              <w:rPr>
                <w:rStyle w:val="tlid-translation"/>
                <w:rFonts w:cs="Tahoma"/>
                <w:lang w:val="en"/>
              </w:rPr>
              <w:t xml:space="preserve"> </w:t>
            </w:r>
            <w:r w:rsidR="00AF11A9" w:rsidRPr="00C176AD">
              <w:rPr>
                <w:rStyle w:val="tlid-translation"/>
                <w:rFonts w:cs="Tahoma"/>
                <w:lang w:val="en"/>
              </w:rPr>
              <w:t>new educational resources to be shared between DPAs.</w:t>
            </w:r>
          </w:p>
        </w:tc>
      </w:tr>
      <w:tr w:rsidR="002A64DE" w:rsidRPr="005F5893" w14:paraId="6A08C192" w14:textId="77777777" w:rsidTr="0017155E">
        <w:tblPrEx>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PrEx>
        <w:tc>
          <w:tcPr>
            <w:tcW w:w="917" w:type="pct"/>
            <w:shd w:val="clear" w:color="auto" w:fill="auto"/>
            <w:tcMar>
              <w:top w:w="0" w:type="dxa"/>
              <w:left w:w="108" w:type="dxa"/>
              <w:bottom w:w="0" w:type="dxa"/>
              <w:right w:w="108" w:type="dxa"/>
            </w:tcMar>
          </w:tcPr>
          <w:p w14:paraId="23CA07A7" w14:textId="77777777" w:rsidR="002A64DE" w:rsidRPr="005E702E" w:rsidRDefault="002A64DE" w:rsidP="002A64DE">
            <w:pPr>
              <w:spacing w:before="100" w:beforeAutospacing="1" w:after="100" w:afterAutospacing="1" w:line="240" w:lineRule="auto"/>
              <w:jc w:val="center"/>
              <w:rPr>
                <w:rFonts w:eastAsia="Times New Roman" w:cs="Arial"/>
                <w:sz w:val="24"/>
                <w:szCs w:val="24"/>
                <w:lang w:eastAsia="en-GB"/>
              </w:rPr>
            </w:pPr>
            <w:r w:rsidRPr="005E702E">
              <w:rPr>
                <w:rFonts w:eastAsia="Times New Roman" w:cs="Arial"/>
                <w:b/>
                <w:bCs/>
                <w:sz w:val="24"/>
                <w:szCs w:val="24"/>
                <w:lang w:eastAsia="en-GB"/>
              </w:rPr>
              <w:t>Working Group</w:t>
            </w:r>
          </w:p>
        </w:tc>
        <w:tc>
          <w:tcPr>
            <w:tcW w:w="990" w:type="pct"/>
            <w:gridSpan w:val="2"/>
            <w:shd w:val="clear" w:color="auto" w:fill="auto"/>
          </w:tcPr>
          <w:p w14:paraId="189454CE" w14:textId="77777777" w:rsidR="002A64DE" w:rsidRPr="005E702E" w:rsidRDefault="00FA248B" w:rsidP="002A64DE">
            <w:pPr>
              <w:spacing w:before="100" w:beforeAutospacing="1" w:after="100" w:afterAutospacing="1" w:line="240" w:lineRule="auto"/>
              <w:jc w:val="center"/>
              <w:rPr>
                <w:rFonts w:eastAsia="Times New Roman" w:cs="Arial"/>
                <w:b/>
                <w:bCs/>
                <w:sz w:val="24"/>
                <w:szCs w:val="24"/>
                <w:lang w:eastAsia="en-GB"/>
              </w:rPr>
            </w:pPr>
            <w:r w:rsidRPr="005E702E">
              <w:rPr>
                <w:rFonts w:eastAsia="Times New Roman" w:cs="Arial"/>
                <w:b/>
                <w:bCs/>
                <w:sz w:val="24"/>
                <w:szCs w:val="24"/>
                <w:lang w:eastAsia="en-GB"/>
              </w:rPr>
              <w:t>Headline Progress</w:t>
            </w:r>
          </w:p>
        </w:tc>
        <w:tc>
          <w:tcPr>
            <w:tcW w:w="1051" w:type="pct"/>
            <w:shd w:val="clear" w:color="auto" w:fill="auto"/>
          </w:tcPr>
          <w:p w14:paraId="0D863316" w14:textId="77777777" w:rsidR="004442E1"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Work Plan </w:t>
            </w:r>
          </w:p>
          <w:p w14:paraId="70629B12" w14:textId="77777777" w:rsidR="002A64DE" w:rsidRPr="005E702E" w:rsidRDefault="004442E1" w:rsidP="004442E1">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2</w:t>
            </w:r>
            <w:r w:rsidR="002A64DE" w:rsidRPr="005E702E">
              <w:rPr>
                <w:rFonts w:eastAsia="Times New Roman" w:cs="Arial"/>
                <w:b/>
                <w:bCs/>
                <w:sz w:val="24"/>
                <w:szCs w:val="24"/>
                <w:lang w:eastAsia="en-GB"/>
              </w:rPr>
              <w:t>018 – 2019</w:t>
            </w:r>
          </w:p>
        </w:tc>
        <w:tc>
          <w:tcPr>
            <w:tcW w:w="986" w:type="pct"/>
            <w:shd w:val="clear" w:color="auto" w:fill="auto"/>
          </w:tcPr>
          <w:p w14:paraId="11E3F7B4" w14:textId="77777777" w:rsidR="00C35009" w:rsidRPr="005E702E" w:rsidRDefault="002A64DE"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Activities</w:t>
            </w:r>
          </w:p>
          <w:p w14:paraId="4212CF80" w14:textId="23846CC9" w:rsidR="005C00B7" w:rsidRDefault="002A64DE"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 </w:t>
            </w:r>
            <w:r w:rsidR="00C35009" w:rsidRPr="005E702E">
              <w:rPr>
                <w:rFonts w:eastAsia="Times New Roman" w:cs="Arial"/>
                <w:b/>
                <w:bCs/>
                <w:sz w:val="24"/>
                <w:szCs w:val="24"/>
                <w:lang w:eastAsia="en-GB"/>
              </w:rPr>
              <w:t xml:space="preserve">April </w:t>
            </w:r>
            <w:r w:rsidR="0075334B">
              <w:rPr>
                <w:rFonts w:eastAsia="Times New Roman" w:cs="Arial"/>
                <w:b/>
                <w:bCs/>
                <w:sz w:val="24"/>
                <w:szCs w:val="24"/>
                <w:lang w:eastAsia="en-GB"/>
              </w:rPr>
              <w:t xml:space="preserve">2019 </w:t>
            </w:r>
            <w:r w:rsidRPr="005E702E">
              <w:rPr>
                <w:rFonts w:eastAsia="Times New Roman" w:cs="Arial"/>
                <w:b/>
                <w:bCs/>
                <w:sz w:val="24"/>
                <w:szCs w:val="24"/>
                <w:lang w:eastAsia="en-GB"/>
              </w:rPr>
              <w:t>– J</w:t>
            </w:r>
            <w:r w:rsidR="00617B2A" w:rsidRPr="005E702E">
              <w:rPr>
                <w:rFonts w:eastAsia="Times New Roman" w:cs="Arial"/>
                <w:b/>
                <w:bCs/>
                <w:sz w:val="24"/>
                <w:szCs w:val="24"/>
                <w:lang w:eastAsia="en-GB"/>
              </w:rPr>
              <w:t>une</w:t>
            </w:r>
            <w:r w:rsidR="00C35009" w:rsidRPr="005E702E">
              <w:rPr>
                <w:rFonts w:eastAsia="Times New Roman" w:cs="Arial"/>
                <w:b/>
                <w:bCs/>
                <w:sz w:val="24"/>
                <w:szCs w:val="24"/>
                <w:lang w:eastAsia="en-GB"/>
              </w:rPr>
              <w:t xml:space="preserve"> 2019 </w:t>
            </w:r>
          </w:p>
          <w:p w14:paraId="71A27919" w14:textId="66AF3A96" w:rsidR="002A64DE" w:rsidRPr="005E702E" w:rsidRDefault="00C35009"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(incl.,</w:t>
            </w:r>
            <w:r w:rsidR="002A64DE" w:rsidRPr="005E702E">
              <w:rPr>
                <w:rFonts w:eastAsia="Times New Roman" w:cs="Arial"/>
                <w:b/>
                <w:bCs/>
                <w:sz w:val="24"/>
                <w:szCs w:val="24"/>
                <w:lang w:eastAsia="en-GB"/>
              </w:rPr>
              <w:t xml:space="preserve"> milestones complete</w:t>
            </w:r>
            <w:r w:rsidRPr="005E702E">
              <w:rPr>
                <w:rFonts w:eastAsia="Times New Roman" w:cs="Arial"/>
                <w:b/>
                <w:bCs/>
                <w:sz w:val="24"/>
                <w:szCs w:val="24"/>
                <w:lang w:eastAsia="en-GB"/>
              </w:rPr>
              <w:t xml:space="preserve"> and achievements</w:t>
            </w:r>
            <w:r w:rsidR="002A64DE" w:rsidRPr="005E702E">
              <w:rPr>
                <w:rFonts w:eastAsia="Times New Roman" w:cs="Arial"/>
                <w:b/>
                <w:bCs/>
                <w:sz w:val="24"/>
                <w:szCs w:val="24"/>
                <w:lang w:eastAsia="en-GB"/>
              </w:rPr>
              <w:t>)</w:t>
            </w:r>
          </w:p>
        </w:tc>
        <w:tc>
          <w:tcPr>
            <w:tcW w:w="1056" w:type="pct"/>
            <w:gridSpan w:val="2"/>
            <w:shd w:val="clear" w:color="auto" w:fill="auto"/>
          </w:tcPr>
          <w:p w14:paraId="010CA394" w14:textId="77777777" w:rsidR="00C35009" w:rsidRPr="005E702E" w:rsidRDefault="002A64DE"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Priorities </w:t>
            </w:r>
          </w:p>
          <w:p w14:paraId="5CEC2308" w14:textId="2A4E2DF8" w:rsidR="002A64DE" w:rsidRPr="005E702E" w:rsidRDefault="00617B2A" w:rsidP="00C35009">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July</w:t>
            </w:r>
            <w:r w:rsidR="0075334B">
              <w:rPr>
                <w:rFonts w:eastAsia="Times New Roman" w:cs="Arial"/>
                <w:b/>
                <w:bCs/>
                <w:sz w:val="24"/>
                <w:szCs w:val="24"/>
                <w:lang w:eastAsia="en-GB"/>
              </w:rPr>
              <w:t xml:space="preserve"> 2019</w:t>
            </w:r>
            <w:r w:rsidR="002A64DE" w:rsidRPr="005E702E">
              <w:rPr>
                <w:rFonts w:eastAsia="Times New Roman" w:cs="Arial"/>
                <w:b/>
                <w:bCs/>
                <w:sz w:val="24"/>
                <w:szCs w:val="24"/>
                <w:lang w:eastAsia="en-GB"/>
              </w:rPr>
              <w:t xml:space="preserve"> – </w:t>
            </w:r>
            <w:r w:rsidRPr="005E702E">
              <w:rPr>
                <w:rFonts w:eastAsia="Times New Roman" w:cs="Arial"/>
                <w:b/>
                <w:bCs/>
                <w:sz w:val="24"/>
                <w:szCs w:val="24"/>
                <w:lang w:eastAsia="en-GB"/>
              </w:rPr>
              <w:t xml:space="preserve">September </w:t>
            </w:r>
            <w:r w:rsidR="002A64DE" w:rsidRPr="005E702E">
              <w:rPr>
                <w:rFonts w:eastAsia="Times New Roman" w:cs="Arial"/>
                <w:b/>
                <w:bCs/>
                <w:sz w:val="24"/>
                <w:szCs w:val="24"/>
                <w:lang w:eastAsia="en-GB"/>
              </w:rPr>
              <w:t>2019</w:t>
            </w:r>
          </w:p>
        </w:tc>
      </w:tr>
      <w:tr w:rsidR="00FA248B" w:rsidRPr="005F5893" w14:paraId="473A2BB6" w14:textId="77777777" w:rsidTr="0017155E">
        <w:tblPrEx>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PrEx>
        <w:tc>
          <w:tcPr>
            <w:tcW w:w="917" w:type="pct"/>
            <w:tcMar>
              <w:top w:w="0" w:type="dxa"/>
              <w:left w:w="108" w:type="dxa"/>
              <w:bottom w:w="0" w:type="dxa"/>
              <w:right w:w="108" w:type="dxa"/>
            </w:tcMar>
            <w:hideMark/>
          </w:tcPr>
          <w:p w14:paraId="6CF6F745" w14:textId="77777777" w:rsidR="00B12D97" w:rsidRPr="00C176AD" w:rsidRDefault="00B12D97" w:rsidP="00B12D97">
            <w:pPr>
              <w:spacing w:before="100" w:beforeAutospacing="1" w:after="100" w:afterAutospacing="1" w:line="240" w:lineRule="auto"/>
              <w:jc w:val="center"/>
              <w:rPr>
                <w:rFonts w:eastAsia="Times New Roman" w:cs="Arial"/>
                <w:b/>
                <w:lang w:eastAsia="en-GB"/>
              </w:rPr>
            </w:pPr>
            <w:r w:rsidRPr="00C176AD">
              <w:rPr>
                <w:rFonts w:eastAsia="Times New Roman" w:cs="Arial"/>
                <w:b/>
                <w:lang w:eastAsia="en-GB"/>
              </w:rPr>
              <w:t>Digital Citizen and Consumer</w:t>
            </w:r>
          </w:p>
          <w:p w14:paraId="59790E39" w14:textId="77777777" w:rsidR="00B12D97" w:rsidRDefault="00FA248B" w:rsidP="00B65377">
            <w:pPr>
              <w:spacing w:after="0" w:line="240" w:lineRule="auto"/>
              <w:jc w:val="center"/>
              <w:rPr>
                <w:rFonts w:eastAsia="Times New Roman" w:cs="Arial"/>
                <w:i/>
                <w:lang w:eastAsia="en-GB"/>
              </w:rPr>
            </w:pPr>
            <w:r w:rsidRPr="00C176AD">
              <w:rPr>
                <w:rFonts w:eastAsia="Times New Roman" w:cs="Arial"/>
                <w:i/>
                <w:lang w:eastAsia="en-GB"/>
              </w:rPr>
              <w:t>Co-</w:t>
            </w:r>
            <w:r w:rsidR="004842F3" w:rsidRPr="00C176AD">
              <w:rPr>
                <w:rFonts w:eastAsia="Times New Roman" w:cs="Arial"/>
                <w:i/>
                <w:lang w:eastAsia="en-GB"/>
              </w:rPr>
              <w:t>Chair</w:t>
            </w:r>
            <w:r w:rsidRPr="00C176AD">
              <w:rPr>
                <w:rFonts w:eastAsia="Times New Roman" w:cs="Arial"/>
                <w:i/>
                <w:lang w:eastAsia="en-GB"/>
              </w:rPr>
              <w:t>s</w:t>
            </w:r>
            <w:r w:rsidR="004442E1" w:rsidRPr="00C176AD">
              <w:rPr>
                <w:rFonts w:eastAsia="Times New Roman" w:cs="Arial"/>
                <w:i/>
                <w:lang w:eastAsia="en-GB"/>
              </w:rPr>
              <w:t>:</w:t>
            </w:r>
          </w:p>
          <w:p w14:paraId="6C17265A" w14:textId="77777777" w:rsidR="008F6782" w:rsidRPr="00C176AD" w:rsidRDefault="008F6782" w:rsidP="00B65377">
            <w:pPr>
              <w:spacing w:after="0" w:line="240" w:lineRule="auto"/>
              <w:jc w:val="center"/>
              <w:rPr>
                <w:rFonts w:eastAsia="Times New Roman" w:cs="Arial"/>
                <w:i/>
                <w:lang w:eastAsia="en-GB"/>
              </w:rPr>
            </w:pPr>
          </w:p>
          <w:p w14:paraId="142379CD" w14:textId="77777777" w:rsidR="001143B0" w:rsidRPr="00C176AD" w:rsidRDefault="00B12D97" w:rsidP="00B65377">
            <w:pPr>
              <w:spacing w:after="0" w:line="240" w:lineRule="auto"/>
              <w:jc w:val="center"/>
              <w:rPr>
                <w:rFonts w:eastAsia="Times New Roman" w:cs="Arial"/>
                <w:i/>
                <w:lang w:eastAsia="en-GB"/>
              </w:rPr>
            </w:pPr>
            <w:r w:rsidRPr="00C176AD">
              <w:rPr>
                <w:rFonts w:eastAsia="Times New Roman" w:cs="Arial"/>
                <w:i/>
                <w:lang w:eastAsia="en-GB"/>
              </w:rPr>
              <w:t>Canada</w:t>
            </w:r>
          </w:p>
          <w:p w14:paraId="30045FD3" w14:textId="77777777" w:rsidR="00B12D97" w:rsidRDefault="00B12D97" w:rsidP="00B65377">
            <w:pPr>
              <w:spacing w:after="0" w:line="240" w:lineRule="auto"/>
              <w:jc w:val="center"/>
              <w:rPr>
                <w:rFonts w:eastAsia="Times New Roman" w:cs="Arial"/>
                <w:lang w:eastAsia="en-GB"/>
              </w:rPr>
            </w:pPr>
            <w:r w:rsidRPr="00C176AD">
              <w:rPr>
                <w:rFonts w:eastAsia="Times New Roman" w:cs="Arial"/>
                <w:i/>
                <w:lang w:eastAsia="en-GB"/>
              </w:rPr>
              <w:t xml:space="preserve">(Daniel </w:t>
            </w:r>
            <w:proofErr w:type="spellStart"/>
            <w:r w:rsidRPr="00C176AD">
              <w:rPr>
                <w:rFonts w:eastAsia="Times New Roman" w:cs="Arial"/>
                <w:i/>
                <w:lang w:eastAsia="en-GB"/>
              </w:rPr>
              <w:t>Therrien</w:t>
            </w:r>
            <w:proofErr w:type="spellEnd"/>
            <w:r w:rsidRPr="00C176AD">
              <w:rPr>
                <w:rFonts w:eastAsia="Times New Roman" w:cs="Arial"/>
                <w:lang w:eastAsia="en-GB"/>
              </w:rPr>
              <w:t>)</w:t>
            </w:r>
          </w:p>
          <w:p w14:paraId="4F2738EA" w14:textId="77777777" w:rsidR="008F6782" w:rsidRPr="00C176AD" w:rsidRDefault="008F6782" w:rsidP="00B65377">
            <w:pPr>
              <w:spacing w:after="0" w:line="240" w:lineRule="auto"/>
              <w:jc w:val="center"/>
              <w:rPr>
                <w:rFonts w:eastAsia="Times New Roman" w:cs="Arial"/>
                <w:lang w:eastAsia="en-GB"/>
              </w:rPr>
            </w:pPr>
          </w:p>
          <w:p w14:paraId="32DCFDE4" w14:textId="77777777" w:rsidR="00FA248B" w:rsidRPr="00C176AD" w:rsidRDefault="00FA248B" w:rsidP="00B65377">
            <w:pPr>
              <w:spacing w:after="0" w:line="240" w:lineRule="auto"/>
              <w:jc w:val="center"/>
              <w:rPr>
                <w:rFonts w:eastAsia="Times New Roman" w:cs="Arial"/>
                <w:lang w:eastAsia="en-GB"/>
              </w:rPr>
            </w:pPr>
            <w:r w:rsidRPr="00C176AD">
              <w:rPr>
                <w:rFonts w:eastAsia="Times New Roman" w:cs="Arial"/>
                <w:lang w:eastAsia="en-GB"/>
              </w:rPr>
              <w:t>Australia</w:t>
            </w:r>
          </w:p>
          <w:p w14:paraId="6304DE4E" w14:textId="77777777" w:rsidR="00FA248B" w:rsidRPr="00C176AD" w:rsidRDefault="00FA248B" w:rsidP="00B65377">
            <w:pPr>
              <w:spacing w:after="0" w:line="240" w:lineRule="auto"/>
              <w:jc w:val="center"/>
              <w:rPr>
                <w:rFonts w:eastAsia="Times New Roman" w:cs="Arial"/>
                <w:lang w:eastAsia="en-GB"/>
              </w:rPr>
            </w:pPr>
            <w:r w:rsidRPr="00C176AD">
              <w:rPr>
                <w:rFonts w:eastAsia="Times New Roman" w:cs="Arial"/>
                <w:lang w:eastAsia="en-GB"/>
              </w:rPr>
              <w:t>(</w:t>
            </w:r>
            <w:proofErr w:type="spellStart"/>
            <w:r w:rsidRPr="00C176AD">
              <w:rPr>
                <w:rFonts w:eastAsia="Times New Roman" w:cs="Arial"/>
                <w:lang w:eastAsia="en-GB"/>
              </w:rPr>
              <w:t>Angelene</w:t>
            </w:r>
            <w:proofErr w:type="spellEnd"/>
            <w:r w:rsidRPr="00C176AD">
              <w:rPr>
                <w:rFonts w:eastAsia="Times New Roman" w:cs="Arial"/>
                <w:lang w:eastAsia="en-GB"/>
              </w:rPr>
              <w:t xml:space="preserve"> Falk)</w:t>
            </w:r>
          </w:p>
        </w:tc>
        <w:tc>
          <w:tcPr>
            <w:tcW w:w="990" w:type="pct"/>
            <w:gridSpan w:val="2"/>
            <w:shd w:val="clear" w:color="auto" w:fill="auto"/>
          </w:tcPr>
          <w:p w14:paraId="4CD1454E" w14:textId="77777777" w:rsidR="00ED22C7" w:rsidRPr="00C176AD" w:rsidRDefault="00FA248B">
            <w:pPr>
              <w:spacing w:after="0" w:line="240" w:lineRule="auto"/>
              <w:rPr>
                <w:lang w:val="en-AU"/>
              </w:rPr>
            </w:pPr>
            <w:r w:rsidRPr="00C176AD">
              <w:rPr>
                <w:lang w:val="en-AU"/>
              </w:rPr>
              <w:t xml:space="preserve">The Digital Citizen and Consumer Working Group (DCCWG) has been continuing its efforts to consider the interaction of privacy, data protection, consumer protection and competition. </w:t>
            </w:r>
          </w:p>
          <w:p w14:paraId="135C9B8D" w14:textId="77777777" w:rsidR="00ED22C7" w:rsidRPr="00C176AD" w:rsidRDefault="00ED22C7">
            <w:pPr>
              <w:spacing w:after="0" w:line="240" w:lineRule="auto"/>
              <w:rPr>
                <w:lang w:val="en-AU"/>
              </w:rPr>
            </w:pPr>
          </w:p>
          <w:p w14:paraId="62C83E5F" w14:textId="77777777" w:rsidR="00B12D97" w:rsidRPr="00C176AD" w:rsidRDefault="00FA248B">
            <w:pPr>
              <w:spacing w:after="0" w:line="240" w:lineRule="auto"/>
              <w:rPr>
                <w:rFonts w:cs="Times New Roman"/>
              </w:rPr>
            </w:pPr>
            <w:r w:rsidRPr="00C176AD">
              <w:rPr>
                <w:lang w:val="en-AU"/>
              </w:rPr>
              <w:t>In the last quarter, we have welcomed the OAIC as co-chair of the DCCWG.</w:t>
            </w:r>
          </w:p>
        </w:tc>
        <w:tc>
          <w:tcPr>
            <w:tcW w:w="1051" w:type="pct"/>
            <w:shd w:val="clear" w:color="auto" w:fill="auto"/>
          </w:tcPr>
          <w:p w14:paraId="370DADA9" w14:textId="77777777" w:rsidR="00ED22C7" w:rsidRPr="00C176AD" w:rsidRDefault="00617B2A">
            <w:pPr>
              <w:spacing w:after="0" w:line="240" w:lineRule="auto"/>
              <w:rPr>
                <w:lang w:val="en-AU"/>
              </w:rPr>
            </w:pPr>
            <w:r w:rsidRPr="00C176AD">
              <w:rPr>
                <w:lang w:val="en-AU"/>
              </w:rPr>
              <w:t xml:space="preserve">We aim to bring about effective cooperation by sensitizing authorities to the intersection such that competition or consumer authorities can recognize a privacy issue when they see it and vice versa, and understand the opportunity that collaboration presents for the protection of a consumer’s personal data.  </w:t>
            </w:r>
          </w:p>
          <w:p w14:paraId="22CBFC7F" w14:textId="77777777" w:rsidR="00ED22C7" w:rsidRPr="00C176AD" w:rsidRDefault="00ED22C7">
            <w:pPr>
              <w:spacing w:after="0" w:line="240" w:lineRule="auto"/>
              <w:rPr>
                <w:lang w:val="en-AU"/>
              </w:rPr>
            </w:pPr>
          </w:p>
          <w:p w14:paraId="06A24E49" w14:textId="77777777" w:rsidR="00B12D97" w:rsidRPr="00C176AD" w:rsidRDefault="00617B2A">
            <w:pPr>
              <w:spacing w:after="0" w:line="240" w:lineRule="auto"/>
              <w:rPr>
                <w:rFonts w:eastAsia="Times New Roman" w:cs="Arial"/>
                <w:lang w:eastAsia="en-GB"/>
              </w:rPr>
            </w:pPr>
            <w:r w:rsidRPr="00C176AD">
              <w:rPr>
                <w:lang w:val="en-AU"/>
              </w:rPr>
              <w:t>To this end</w:t>
            </w:r>
            <w:r w:rsidR="00ED22C7" w:rsidRPr="00C176AD">
              <w:rPr>
                <w:lang w:val="en-AU"/>
              </w:rPr>
              <w:t>,</w:t>
            </w:r>
            <w:r w:rsidRPr="00C176AD">
              <w:rPr>
                <w:lang w:val="en-AU"/>
              </w:rPr>
              <w:t xml:space="preserve"> we have been engaging with authorities, such as APPA, CPC, GPEN, and the Digital Clearinghouse, to not only present the DCCWG White Paper (2018) but to further advance awareness of intersecting enforcement cases and the mapping of relevant jurisprudence.</w:t>
            </w:r>
          </w:p>
        </w:tc>
        <w:tc>
          <w:tcPr>
            <w:tcW w:w="986" w:type="pct"/>
            <w:shd w:val="clear" w:color="auto" w:fill="auto"/>
          </w:tcPr>
          <w:p w14:paraId="1BA1F833" w14:textId="571AADBD" w:rsidR="00B12D97" w:rsidRPr="00C176AD" w:rsidRDefault="00617B2A">
            <w:pPr>
              <w:spacing w:after="0" w:line="240" w:lineRule="auto"/>
              <w:rPr>
                <w:rFonts w:eastAsia="Times New Roman" w:cs="Arial"/>
                <w:lang w:eastAsia="en-GB"/>
              </w:rPr>
            </w:pPr>
            <w:r w:rsidRPr="00C176AD">
              <w:rPr>
                <w:lang w:val="en-AU"/>
              </w:rPr>
              <w:t>With respect to the identification of collaboration tools, another deliverable for this year, we have recently concluded a cross GPEN-DCCWG workshop at the GPEN Practitioner’s Enforcement Event where we sought to hear from members about their experiences with the intersection and best practices for such cooperation. This was complemented by a session at the Digital Clearinghouse seeking similar information.</w:t>
            </w:r>
          </w:p>
        </w:tc>
        <w:tc>
          <w:tcPr>
            <w:tcW w:w="1056" w:type="pct"/>
            <w:gridSpan w:val="2"/>
            <w:shd w:val="clear" w:color="auto" w:fill="auto"/>
          </w:tcPr>
          <w:p w14:paraId="2FBB806A" w14:textId="77777777" w:rsidR="00B12D97" w:rsidRPr="00C176AD" w:rsidRDefault="00FA248B">
            <w:pPr>
              <w:pStyle w:val="ListParagraph"/>
              <w:spacing w:after="0" w:line="240" w:lineRule="auto"/>
              <w:ind w:left="0"/>
              <w:rPr>
                <w:rFonts w:eastAsia="Times New Roman" w:cs="Arial"/>
                <w:lang w:eastAsia="en-GB"/>
              </w:rPr>
            </w:pPr>
            <w:r w:rsidRPr="00C176AD">
              <w:rPr>
                <w:lang w:val="en-AU"/>
              </w:rPr>
              <w:t>Next quarter, we intend to reach out to ICPEN to request working with this network in an effort to hear from consumer and market authorities on the issue. We will also work towards the drafting of a resolution for the 2019/2020 ICDPPC Conference</w:t>
            </w:r>
            <w:r w:rsidR="00ED22C7" w:rsidRPr="00C176AD">
              <w:rPr>
                <w:lang w:val="en-AU"/>
              </w:rPr>
              <w:t>,</w:t>
            </w:r>
            <w:r w:rsidRPr="00C176AD">
              <w:rPr>
                <w:lang w:val="en-AU"/>
              </w:rPr>
              <w:t xml:space="preserve"> along with a summary of this year’s WG achievements.</w:t>
            </w:r>
          </w:p>
        </w:tc>
      </w:tr>
    </w:tbl>
    <w:p w14:paraId="1DABD0B7" w14:textId="77777777" w:rsidR="002506B4" w:rsidRPr="005E702E" w:rsidRDefault="002506B4" w:rsidP="002506B4">
      <w:pPr>
        <w:pBdr>
          <w:top w:val="single" w:sz="4" w:space="1" w:color="auto"/>
        </w:pBdr>
        <w:rPr>
          <w:sz w:val="24"/>
          <w:szCs w:val="24"/>
        </w:rPr>
      </w:pPr>
      <w:r w:rsidRPr="005E702E">
        <w:rPr>
          <w:sz w:val="24"/>
          <w:szCs w:val="24"/>
        </w:rPr>
        <w:br w:type="page"/>
      </w:r>
    </w:p>
    <w:tbl>
      <w:tblPr>
        <w:tblW w:w="5543" w:type="pct"/>
        <w:tblInd w:w="-577"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ayout w:type="fixed"/>
        <w:tblCellMar>
          <w:left w:w="0" w:type="dxa"/>
          <w:right w:w="0" w:type="dxa"/>
        </w:tblCellMar>
        <w:tblLook w:val="04A0" w:firstRow="1" w:lastRow="0" w:firstColumn="1" w:lastColumn="0" w:noHBand="0" w:noVBand="1"/>
      </w:tblPr>
      <w:tblGrid>
        <w:gridCol w:w="2829"/>
        <w:gridCol w:w="3060"/>
        <w:gridCol w:w="3252"/>
        <w:gridCol w:w="3051"/>
        <w:gridCol w:w="3260"/>
      </w:tblGrid>
      <w:tr w:rsidR="00961DB8" w:rsidRPr="005F5893" w14:paraId="66191A5A" w14:textId="77777777" w:rsidTr="005E702E">
        <w:tc>
          <w:tcPr>
            <w:tcW w:w="915" w:type="pct"/>
            <w:shd w:val="clear" w:color="auto" w:fill="auto"/>
            <w:tcMar>
              <w:top w:w="0" w:type="dxa"/>
              <w:left w:w="108" w:type="dxa"/>
              <w:bottom w:w="0" w:type="dxa"/>
              <w:right w:w="108" w:type="dxa"/>
            </w:tcMar>
          </w:tcPr>
          <w:p w14:paraId="6372D006" w14:textId="77777777" w:rsidR="00961DB8" w:rsidRPr="005E702E" w:rsidRDefault="00961DB8" w:rsidP="00961DB8">
            <w:pPr>
              <w:spacing w:before="100" w:beforeAutospacing="1" w:after="100" w:afterAutospacing="1" w:line="240" w:lineRule="auto"/>
              <w:jc w:val="center"/>
              <w:rPr>
                <w:rFonts w:eastAsia="Times New Roman" w:cs="Arial"/>
                <w:sz w:val="24"/>
                <w:szCs w:val="24"/>
                <w:lang w:eastAsia="en-GB"/>
              </w:rPr>
            </w:pPr>
            <w:r w:rsidRPr="005E702E">
              <w:rPr>
                <w:rFonts w:eastAsia="Times New Roman" w:cs="Arial"/>
                <w:b/>
                <w:bCs/>
                <w:sz w:val="24"/>
                <w:szCs w:val="24"/>
                <w:lang w:eastAsia="en-GB"/>
              </w:rPr>
              <w:t>Working Group</w:t>
            </w:r>
          </w:p>
        </w:tc>
        <w:tc>
          <w:tcPr>
            <w:tcW w:w="990" w:type="pct"/>
            <w:shd w:val="clear" w:color="auto" w:fill="auto"/>
          </w:tcPr>
          <w:p w14:paraId="46A36453" w14:textId="77777777" w:rsidR="00961DB8" w:rsidRPr="005E702E" w:rsidRDefault="00961DB8" w:rsidP="00961DB8">
            <w:pPr>
              <w:spacing w:before="100" w:beforeAutospacing="1" w:after="100" w:afterAutospacing="1" w:line="240" w:lineRule="auto"/>
              <w:jc w:val="center"/>
              <w:rPr>
                <w:rFonts w:eastAsia="Times New Roman" w:cs="Arial"/>
                <w:b/>
                <w:bCs/>
                <w:sz w:val="24"/>
                <w:szCs w:val="24"/>
                <w:lang w:eastAsia="en-GB"/>
              </w:rPr>
            </w:pPr>
            <w:r w:rsidRPr="005E702E">
              <w:rPr>
                <w:rFonts w:eastAsia="Times New Roman" w:cs="Arial"/>
                <w:b/>
                <w:bCs/>
                <w:sz w:val="24"/>
                <w:szCs w:val="24"/>
                <w:lang w:eastAsia="en-GB"/>
              </w:rPr>
              <w:t>Headline Progress</w:t>
            </w:r>
          </w:p>
        </w:tc>
        <w:tc>
          <w:tcPr>
            <w:tcW w:w="1052" w:type="pct"/>
            <w:shd w:val="clear" w:color="auto" w:fill="auto"/>
          </w:tcPr>
          <w:p w14:paraId="054C9E72" w14:textId="77777777" w:rsidR="00B65377" w:rsidRPr="005E702E" w:rsidRDefault="004442E1"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Work Plan</w:t>
            </w:r>
            <w:r w:rsidR="00961DB8" w:rsidRPr="005E702E">
              <w:rPr>
                <w:rFonts w:eastAsia="Times New Roman" w:cs="Arial"/>
                <w:b/>
                <w:bCs/>
                <w:sz w:val="24"/>
                <w:szCs w:val="24"/>
                <w:lang w:eastAsia="en-GB"/>
              </w:rPr>
              <w:t xml:space="preserve"> </w:t>
            </w:r>
          </w:p>
          <w:p w14:paraId="67672A2B" w14:textId="77777777" w:rsidR="00961DB8" w:rsidRPr="005E702E" w:rsidRDefault="00961DB8"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2018 – 2019</w:t>
            </w:r>
          </w:p>
        </w:tc>
        <w:tc>
          <w:tcPr>
            <w:tcW w:w="987" w:type="pct"/>
            <w:shd w:val="clear" w:color="auto" w:fill="auto"/>
          </w:tcPr>
          <w:p w14:paraId="7BC99AA5" w14:textId="77777777" w:rsidR="00B65377" w:rsidRPr="005E702E" w:rsidRDefault="00961DB8"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Activities </w:t>
            </w:r>
          </w:p>
          <w:p w14:paraId="003EA2C8" w14:textId="1446397F" w:rsidR="00B65377" w:rsidRPr="005E702E" w:rsidRDefault="00961DB8"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April</w:t>
            </w:r>
            <w:r w:rsidR="0075334B">
              <w:rPr>
                <w:rFonts w:eastAsia="Times New Roman" w:cs="Arial"/>
                <w:b/>
                <w:bCs/>
                <w:sz w:val="24"/>
                <w:szCs w:val="24"/>
                <w:lang w:eastAsia="en-GB"/>
              </w:rPr>
              <w:t xml:space="preserve"> 2019</w:t>
            </w:r>
            <w:r w:rsidR="00B65377" w:rsidRPr="005E702E">
              <w:rPr>
                <w:rFonts w:eastAsia="Times New Roman" w:cs="Arial"/>
                <w:b/>
                <w:bCs/>
                <w:sz w:val="24"/>
                <w:szCs w:val="24"/>
                <w:lang w:eastAsia="en-GB"/>
              </w:rPr>
              <w:t xml:space="preserve"> </w:t>
            </w:r>
            <w:r w:rsidRPr="005E702E">
              <w:rPr>
                <w:rFonts w:eastAsia="Times New Roman" w:cs="Arial"/>
                <w:b/>
                <w:bCs/>
                <w:sz w:val="24"/>
                <w:szCs w:val="24"/>
                <w:lang w:eastAsia="en-GB"/>
              </w:rPr>
              <w:t>– June</w:t>
            </w:r>
            <w:r w:rsidR="00B65377" w:rsidRPr="005E702E">
              <w:rPr>
                <w:rFonts w:eastAsia="Times New Roman" w:cs="Arial"/>
                <w:b/>
                <w:bCs/>
                <w:sz w:val="24"/>
                <w:szCs w:val="24"/>
                <w:lang w:eastAsia="en-GB"/>
              </w:rPr>
              <w:t xml:space="preserve"> 2019 </w:t>
            </w:r>
          </w:p>
          <w:p w14:paraId="7DF7896D" w14:textId="77777777" w:rsidR="00961DB8" w:rsidRPr="005E702E" w:rsidRDefault="00B65377"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(incl.,</w:t>
            </w:r>
            <w:r w:rsidR="00961DB8" w:rsidRPr="005E702E">
              <w:rPr>
                <w:rFonts w:eastAsia="Times New Roman" w:cs="Arial"/>
                <w:b/>
                <w:bCs/>
                <w:sz w:val="24"/>
                <w:szCs w:val="24"/>
                <w:lang w:eastAsia="en-GB"/>
              </w:rPr>
              <w:t xml:space="preserve"> milestone</w:t>
            </w:r>
            <w:r w:rsidRPr="005E702E">
              <w:rPr>
                <w:rFonts w:eastAsia="Times New Roman" w:cs="Arial"/>
                <w:b/>
                <w:bCs/>
                <w:sz w:val="24"/>
                <w:szCs w:val="24"/>
                <w:lang w:eastAsia="en-GB"/>
              </w:rPr>
              <w:t>s complete and achievements</w:t>
            </w:r>
            <w:r w:rsidR="00961DB8" w:rsidRPr="005E702E">
              <w:rPr>
                <w:rFonts w:eastAsia="Times New Roman" w:cs="Arial"/>
                <w:b/>
                <w:bCs/>
                <w:sz w:val="24"/>
                <w:szCs w:val="24"/>
                <w:lang w:eastAsia="en-GB"/>
              </w:rPr>
              <w:t>)</w:t>
            </w:r>
          </w:p>
        </w:tc>
        <w:tc>
          <w:tcPr>
            <w:tcW w:w="1055" w:type="pct"/>
            <w:shd w:val="clear" w:color="auto" w:fill="auto"/>
          </w:tcPr>
          <w:p w14:paraId="1C601256" w14:textId="77777777" w:rsidR="00B65377" w:rsidRPr="005E702E" w:rsidRDefault="00B65377"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Priorities</w:t>
            </w:r>
          </w:p>
          <w:p w14:paraId="2CAC3925" w14:textId="74E7513D" w:rsidR="00961DB8" w:rsidRPr="005E702E" w:rsidRDefault="00961DB8" w:rsidP="00B65377">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 July</w:t>
            </w:r>
            <w:r w:rsidR="0075334B">
              <w:rPr>
                <w:rFonts w:eastAsia="Times New Roman" w:cs="Arial"/>
                <w:b/>
                <w:bCs/>
                <w:sz w:val="24"/>
                <w:szCs w:val="24"/>
                <w:lang w:eastAsia="en-GB"/>
              </w:rPr>
              <w:t xml:space="preserve"> 2019</w:t>
            </w:r>
            <w:r w:rsidR="00B65377" w:rsidRPr="005E702E">
              <w:rPr>
                <w:rFonts w:eastAsia="Times New Roman" w:cs="Arial"/>
                <w:b/>
                <w:bCs/>
                <w:sz w:val="24"/>
                <w:szCs w:val="24"/>
                <w:lang w:eastAsia="en-GB"/>
              </w:rPr>
              <w:t xml:space="preserve"> </w:t>
            </w:r>
            <w:r w:rsidRPr="005E702E">
              <w:rPr>
                <w:rFonts w:eastAsia="Times New Roman" w:cs="Arial"/>
                <w:b/>
                <w:bCs/>
                <w:sz w:val="24"/>
                <w:szCs w:val="24"/>
                <w:lang w:eastAsia="en-GB"/>
              </w:rPr>
              <w:t>– September 2019</w:t>
            </w:r>
          </w:p>
        </w:tc>
      </w:tr>
      <w:tr w:rsidR="00DE4EB0" w:rsidRPr="005F5893" w14:paraId="769AEEB7" w14:textId="77777777" w:rsidTr="005E702E">
        <w:tblPrEx>
          <w:tblBorders>
            <w:insideH w:val="single" w:sz="8" w:space="0" w:color="auto"/>
          </w:tblBorders>
        </w:tblPrEx>
        <w:tc>
          <w:tcPr>
            <w:tcW w:w="915" w:type="pct"/>
            <w:tcMar>
              <w:top w:w="0" w:type="dxa"/>
              <w:left w:w="108" w:type="dxa"/>
              <w:bottom w:w="0" w:type="dxa"/>
              <w:right w:w="108" w:type="dxa"/>
            </w:tcMar>
          </w:tcPr>
          <w:p w14:paraId="6C14EDB2" w14:textId="77777777" w:rsidR="00DE4EB0" w:rsidRPr="00C176AD" w:rsidRDefault="00DE4EB0" w:rsidP="00E32672">
            <w:pPr>
              <w:spacing w:after="0" w:line="240" w:lineRule="auto"/>
              <w:contextualSpacing/>
              <w:jc w:val="center"/>
              <w:rPr>
                <w:rFonts w:eastAsia="Times New Roman" w:cs="Arial"/>
                <w:b/>
                <w:lang w:eastAsia="en-GB"/>
              </w:rPr>
            </w:pPr>
            <w:r w:rsidRPr="00C176AD">
              <w:rPr>
                <w:rFonts w:eastAsia="Times New Roman" w:cs="Arial"/>
                <w:b/>
                <w:lang w:eastAsia="en-GB"/>
              </w:rPr>
              <w:t>Ethics and Data Protection in Artificial Intelligence (AI)</w:t>
            </w:r>
          </w:p>
          <w:p w14:paraId="79EFC14B" w14:textId="77777777" w:rsidR="00DE4EB0" w:rsidRPr="00C176AD" w:rsidRDefault="00DE4EB0" w:rsidP="00E32672">
            <w:pPr>
              <w:spacing w:after="0" w:line="240" w:lineRule="auto"/>
              <w:contextualSpacing/>
              <w:jc w:val="center"/>
              <w:rPr>
                <w:rFonts w:eastAsia="Times New Roman" w:cs="Arial"/>
                <w:lang w:eastAsia="en-GB"/>
              </w:rPr>
            </w:pPr>
          </w:p>
          <w:p w14:paraId="7DD74F5B" w14:textId="77777777" w:rsidR="00DE4EB0" w:rsidRDefault="00DE4EB0" w:rsidP="00B65377">
            <w:pPr>
              <w:spacing w:after="0" w:line="240" w:lineRule="auto"/>
              <w:contextualSpacing/>
              <w:jc w:val="center"/>
              <w:rPr>
                <w:rFonts w:eastAsia="Times New Roman" w:cs="Arial"/>
                <w:i/>
                <w:lang w:eastAsia="en-GB"/>
              </w:rPr>
            </w:pPr>
            <w:r w:rsidRPr="00C176AD">
              <w:rPr>
                <w:rFonts w:eastAsia="Times New Roman" w:cs="Arial"/>
                <w:i/>
                <w:lang w:eastAsia="en-GB"/>
              </w:rPr>
              <w:t>Co-Chairs:</w:t>
            </w:r>
          </w:p>
          <w:p w14:paraId="451E4E7B" w14:textId="77777777" w:rsidR="008F6782" w:rsidRPr="00C176AD" w:rsidRDefault="008F6782" w:rsidP="00B65377">
            <w:pPr>
              <w:spacing w:after="0" w:line="240" w:lineRule="auto"/>
              <w:contextualSpacing/>
              <w:jc w:val="center"/>
              <w:rPr>
                <w:rFonts w:eastAsia="Times New Roman" w:cs="Arial"/>
                <w:i/>
                <w:lang w:eastAsia="en-GB"/>
              </w:rPr>
            </w:pPr>
          </w:p>
          <w:p w14:paraId="480C52AA" w14:textId="77777777" w:rsidR="004442E1" w:rsidRPr="00C176AD" w:rsidRDefault="004442E1" w:rsidP="00B65377">
            <w:pPr>
              <w:spacing w:after="0" w:line="240" w:lineRule="auto"/>
              <w:contextualSpacing/>
              <w:jc w:val="center"/>
              <w:rPr>
                <w:rFonts w:eastAsia="Times New Roman" w:cs="Arial"/>
                <w:i/>
                <w:lang w:eastAsia="en-GB"/>
              </w:rPr>
            </w:pPr>
            <w:r w:rsidRPr="00C176AD">
              <w:rPr>
                <w:rFonts w:eastAsia="Times New Roman" w:cs="Arial"/>
                <w:i/>
                <w:lang w:eastAsia="en-GB"/>
              </w:rPr>
              <w:t>Hong Kong</w:t>
            </w:r>
            <w:r w:rsidR="00DE4EB0" w:rsidRPr="00C176AD">
              <w:rPr>
                <w:rFonts w:eastAsia="Times New Roman" w:cs="Arial"/>
                <w:i/>
                <w:lang w:eastAsia="en-GB"/>
              </w:rPr>
              <w:t xml:space="preserve"> </w:t>
            </w:r>
          </w:p>
          <w:p w14:paraId="1BCC204C" w14:textId="77777777" w:rsidR="00DE4EB0" w:rsidRDefault="00DE4EB0" w:rsidP="00B65377">
            <w:pPr>
              <w:spacing w:after="0" w:line="240" w:lineRule="auto"/>
              <w:contextualSpacing/>
              <w:jc w:val="center"/>
              <w:rPr>
                <w:rFonts w:eastAsia="Times New Roman" w:cs="Arial"/>
                <w:i/>
                <w:lang w:eastAsia="en-GB"/>
              </w:rPr>
            </w:pPr>
            <w:r w:rsidRPr="00C176AD">
              <w:rPr>
                <w:rFonts w:eastAsia="Times New Roman" w:cs="Arial"/>
                <w:i/>
                <w:lang w:eastAsia="en-GB"/>
              </w:rPr>
              <w:t xml:space="preserve">(Eric </w:t>
            </w:r>
            <w:proofErr w:type="spellStart"/>
            <w:r w:rsidRPr="00C176AD">
              <w:rPr>
                <w:rFonts w:eastAsia="Times New Roman" w:cs="Arial"/>
                <w:i/>
                <w:lang w:eastAsia="en-GB"/>
              </w:rPr>
              <w:t>Tse</w:t>
            </w:r>
            <w:proofErr w:type="spellEnd"/>
            <w:r w:rsidRPr="00C176AD">
              <w:rPr>
                <w:rFonts w:eastAsia="Times New Roman" w:cs="Arial"/>
                <w:i/>
                <w:lang w:eastAsia="en-GB"/>
              </w:rPr>
              <w:t>)</w:t>
            </w:r>
          </w:p>
          <w:p w14:paraId="36B5A56B" w14:textId="77777777" w:rsidR="008F6782" w:rsidRPr="00C176AD" w:rsidRDefault="008F6782" w:rsidP="00B65377">
            <w:pPr>
              <w:spacing w:after="0" w:line="240" w:lineRule="auto"/>
              <w:contextualSpacing/>
              <w:jc w:val="center"/>
              <w:rPr>
                <w:rFonts w:eastAsia="Times New Roman" w:cs="Arial"/>
                <w:i/>
                <w:lang w:eastAsia="en-GB"/>
              </w:rPr>
            </w:pPr>
          </w:p>
          <w:p w14:paraId="00FFC39A" w14:textId="77777777" w:rsidR="004442E1" w:rsidRPr="00C176AD" w:rsidRDefault="004442E1" w:rsidP="00B65377">
            <w:pPr>
              <w:spacing w:after="0" w:line="240" w:lineRule="auto"/>
              <w:contextualSpacing/>
              <w:jc w:val="center"/>
              <w:rPr>
                <w:rFonts w:eastAsia="Times New Roman" w:cs="Arial"/>
                <w:i/>
                <w:lang w:val="fr-FR" w:eastAsia="en-GB"/>
              </w:rPr>
            </w:pPr>
            <w:r w:rsidRPr="00C176AD">
              <w:rPr>
                <w:rFonts w:eastAsia="Times New Roman" w:cs="Arial"/>
                <w:i/>
                <w:lang w:val="fr-FR" w:eastAsia="en-GB"/>
              </w:rPr>
              <w:t>France</w:t>
            </w:r>
          </w:p>
          <w:p w14:paraId="6EFFA310" w14:textId="77777777" w:rsidR="00DE4EB0" w:rsidRDefault="00DE4EB0" w:rsidP="00B65377">
            <w:pPr>
              <w:spacing w:after="0" w:line="240" w:lineRule="auto"/>
              <w:contextualSpacing/>
              <w:jc w:val="center"/>
              <w:rPr>
                <w:rFonts w:eastAsia="Times New Roman" w:cs="Arial"/>
                <w:i/>
                <w:lang w:val="fr-FR" w:eastAsia="en-GB"/>
              </w:rPr>
            </w:pPr>
            <w:r w:rsidRPr="00C176AD">
              <w:rPr>
                <w:rFonts w:eastAsia="Times New Roman" w:cs="Arial"/>
                <w:i/>
                <w:lang w:val="fr-FR" w:eastAsia="en-GB"/>
              </w:rPr>
              <w:t>(Etienne Maury)</w:t>
            </w:r>
          </w:p>
          <w:p w14:paraId="7197C073" w14:textId="77777777" w:rsidR="008F6782" w:rsidRPr="00C176AD" w:rsidRDefault="008F6782" w:rsidP="00B65377">
            <w:pPr>
              <w:spacing w:after="0" w:line="240" w:lineRule="auto"/>
              <w:contextualSpacing/>
              <w:jc w:val="center"/>
              <w:rPr>
                <w:rFonts w:eastAsia="Times New Roman" w:cs="Arial"/>
                <w:i/>
                <w:lang w:val="fr-FR" w:eastAsia="en-GB"/>
              </w:rPr>
            </w:pPr>
          </w:p>
          <w:p w14:paraId="601F9EE3" w14:textId="0C85D101" w:rsidR="004442E1" w:rsidRPr="00C176AD" w:rsidRDefault="000C5203" w:rsidP="00B65377">
            <w:pPr>
              <w:spacing w:after="0" w:line="240" w:lineRule="auto"/>
              <w:contextualSpacing/>
              <w:jc w:val="center"/>
              <w:rPr>
                <w:rFonts w:eastAsia="Times New Roman" w:cs="Arial"/>
                <w:i/>
                <w:lang w:val="fr-FR" w:eastAsia="en-GB"/>
              </w:rPr>
            </w:pPr>
            <w:r w:rsidRPr="00C176AD">
              <w:rPr>
                <w:rFonts w:eastAsia="Times New Roman" w:cs="Arial"/>
                <w:i/>
                <w:lang w:val="fr-FR" w:eastAsia="en-GB"/>
              </w:rPr>
              <w:t>EDPS, (EU)</w:t>
            </w:r>
          </w:p>
          <w:p w14:paraId="381F5C6E" w14:textId="77777777" w:rsidR="00DE4EB0" w:rsidRPr="00C176AD" w:rsidRDefault="00DE4EB0" w:rsidP="004442E1">
            <w:pPr>
              <w:spacing w:after="0" w:line="240" w:lineRule="auto"/>
              <w:contextualSpacing/>
              <w:jc w:val="center"/>
              <w:rPr>
                <w:rFonts w:eastAsia="Times New Roman" w:cs="Arial"/>
                <w:lang w:val="fr-FR" w:eastAsia="en-GB"/>
              </w:rPr>
            </w:pPr>
            <w:r w:rsidRPr="00C176AD">
              <w:rPr>
                <w:rFonts w:eastAsia="Times New Roman" w:cs="Arial"/>
                <w:i/>
                <w:lang w:val="fr-FR" w:eastAsia="en-GB"/>
              </w:rPr>
              <w:t xml:space="preserve">(Giovanni </w:t>
            </w:r>
            <w:proofErr w:type="spellStart"/>
            <w:r w:rsidR="004442E1" w:rsidRPr="00C176AD">
              <w:rPr>
                <w:rFonts w:eastAsia="Times New Roman" w:cs="Arial"/>
                <w:i/>
                <w:lang w:val="fr-FR" w:eastAsia="en-GB"/>
              </w:rPr>
              <w:t>B</w:t>
            </w:r>
            <w:r w:rsidRPr="00C176AD">
              <w:rPr>
                <w:rFonts w:eastAsia="Times New Roman" w:cs="Arial"/>
                <w:i/>
                <w:lang w:val="fr-FR" w:eastAsia="en-GB"/>
              </w:rPr>
              <w:t>uttarelli</w:t>
            </w:r>
            <w:proofErr w:type="spellEnd"/>
            <w:r w:rsidRPr="00C176AD">
              <w:rPr>
                <w:rFonts w:eastAsia="Times New Roman" w:cs="Arial"/>
                <w:i/>
                <w:lang w:val="fr-FR" w:eastAsia="en-GB"/>
              </w:rPr>
              <w:t>)</w:t>
            </w:r>
          </w:p>
        </w:tc>
        <w:tc>
          <w:tcPr>
            <w:tcW w:w="990" w:type="pct"/>
          </w:tcPr>
          <w:p w14:paraId="2629CC5E" w14:textId="77777777" w:rsidR="00ED22C7" w:rsidRPr="00C176AD" w:rsidRDefault="00ED22C7" w:rsidP="005E702E">
            <w:pPr>
              <w:spacing w:after="0" w:line="240" w:lineRule="auto"/>
            </w:pPr>
            <w:r w:rsidRPr="00C176AD">
              <w:t>The Declaration on Ethics and Data Protection in Artificial Intelligence (AI), adopted at the 40</w:t>
            </w:r>
            <w:r w:rsidRPr="00C176AD">
              <w:rPr>
                <w:vertAlign w:val="superscript"/>
              </w:rPr>
              <w:t>th</w:t>
            </w:r>
            <w:r w:rsidRPr="00C176AD">
              <w:t xml:space="preserve"> Conference in October 2018, endorsed a set of “guiding principles”, as its core values to safeguard human rights in the development of AI. It calls for common governance principles on AI to be established, fostering concerted international efforts in this field and working with and supporting general and sectoral authorities in other fields, such as competition, market and consumer regulation. </w:t>
            </w:r>
          </w:p>
          <w:p w14:paraId="39DB8F43" w14:textId="77777777" w:rsidR="00166F78" w:rsidRPr="00C176AD" w:rsidRDefault="00166F78" w:rsidP="005E702E">
            <w:pPr>
              <w:spacing w:after="0" w:line="240" w:lineRule="auto"/>
            </w:pPr>
          </w:p>
          <w:p w14:paraId="2C91F4E9" w14:textId="77777777" w:rsidR="00ED22C7" w:rsidRPr="00C176AD" w:rsidRDefault="00ED22C7" w:rsidP="005E702E">
            <w:pPr>
              <w:spacing w:after="0" w:line="240" w:lineRule="auto"/>
            </w:pPr>
            <w:r w:rsidRPr="00C176AD">
              <w:t>This permanent WG has been established to promote understanding of, and respect for, the guiding principles by all relevant parties involved in the development of AI systems, including governments and public authorities, standardization bodies, AI system designers, providers and researchers, companies, citizens and end users of AI systems.</w:t>
            </w:r>
          </w:p>
          <w:p w14:paraId="3713CE30" w14:textId="77777777" w:rsidR="00166F78" w:rsidRPr="00C176AD" w:rsidRDefault="00166F78" w:rsidP="005E702E">
            <w:pPr>
              <w:spacing w:after="0" w:line="240" w:lineRule="auto"/>
            </w:pPr>
          </w:p>
          <w:p w14:paraId="766D6269" w14:textId="77777777" w:rsidR="00ED22C7" w:rsidRPr="00C176AD" w:rsidRDefault="00ED22C7" w:rsidP="005E702E">
            <w:pPr>
              <w:spacing w:after="0" w:line="240" w:lineRule="auto"/>
            </w:pPr>
            <w:r w:rsidRPr="00C176AD">
              <w:t xml:space="preserve">The objective is to proactively support an active public debate on digital ethics aiming at the creation of a strong ethical culture and personal awareness. </w:t>
            </w:r>
          </w:p>
          <w:p w14:paraId="5D655931" w14:textId="77777777" w:rsidR="00DE4EB0" w:rsidRPr="00C176AD" w:rsidRDefault="00DE4EB0">
            <w:pPr>
              <w:spacing w:after="0" w:line="240" w:lineRule="auto"/>
              <w:contextualSpacing/>
              <w:rPr>
                <w:rFonts w:eastAsia="Times New Roman" w:cs="Arial"/>
                <w:lang w:eastAsia="en-GB"/>
              </w:rPr>
            </w:pPr>
          </w:p>
        </w:tc>
        <w:tc>
          <w:tcPr>
            <w:tcW w:w="1052" w:type="pct"/>
          </w:tcPr>
          <w:p w14:paraId="141BA12B" w14:textId="27DD2BF6" w:rsidR="00DE4EB0" w:rsidRPr="00C176AD" w:rsidRDefault="00C73FA8">
            <w:pPr>
              <w:widowControl w:val="0"/>
              <w:suppressAutoHyphens/>
              <w:autoSpaceDN w:val="0"/>
              <w:spacing w:after="0" w:line="240" w:lineRule="auto"/>
              <w:textAlignment w:val="baseline"/>
              <w:rPr>
                <w:rFonts w:eastAsia="SimSun" w:cs="Arial"/>
                <w:kern w:val="3"/>
                <w:lang w:eastAsia="zh-CN" w:bidi="hi-IN"/>
              </w:rPr>
            </w:pPr>
            <w:r w:rsidRPr="00C176AD">
              <w:rPr>
                <w:rFonts w:eastAsia="SimSun" w:cs="Arial"/>
                <w:kern w:val="3"/>
                <w:lang w:eastAsia="zh-CN" w:bidi="hi-IN"/>
              </w:rPr>
              <w:t>In accordance with the goals and tasks set out in the Declaration, this table</w:t>
            </w:r>
            <w:r w:rsidR="0075334B" w:rsidRPr="00C176AD">
              <w:rPr>
                <w:rFonts w:eastAsia="SimSun" w:cs="Arial"/>
                <w:kern w:val="3"/>
                <w:lang w:eastAsia="zh-CN" w:bidi="hi-IN"/>
              </w:rPr>
              <w:t>*</w:t>
            </w:r>
            <w:r w:rsidRPr="00C176AD">
              <w:rPr>
                <w:rFonts w:eastAsia="SimSun" w:cs="Arial"/>
                <w:kern w:val="3"/>
                <w:lang w:eastAsia="zh-CN" w:bidi="hi-IN"/>
              </w:rPr>
              <w:t xml:space="preserve"> proposes a work programme for the first two years of activity of the ICDPPC Working Group on Ethics and Data Protection in Artificial Intelligence (WG). It is currently under review and will be amended in accordance with the input of WG members.</w:t>
            </w:r>
          </w:p>
          <w:p w14:paraId="0302A579" w14:textId="6AEC4C9D" w:rsidR="00C73FA8" w:rsidRPr="00C176AD" w:rsidRDefault="0075334B">
            <w:pPr>
              <w:widowControl w:val="0"/>
              <w:suppressAutoHyphens/>
              <w:autoSpaceDN w:val="0"/>
              <w:spacing w:after="0" w:line="240" w:lineRule="auto"/>
              <w:textAlignment w:val="baseline"/>
              <w:rPr>
                <w:rFonts w:eastAsia="SimSun" w:cs="Arial"/>
                <w:kern w:val="3"/>
                <w:lang w:eastAsia="zh-CN" w:bidi="hi-IN"/>
              </w:rPr>
            </w:pPr>
            <w:r w:rsidRPr="00C176AD">
              <w:rPr>
                <w:rFonts w:eastAsia="SimSun" w:cs="Arial"/>
                <w:kern w:val="3"/>
                <w:lang w:eastAsia="zh-CN" w:bidi="hi-IN"/>
              </w:rPr>
              <w:t>*</w:t>
            </w:r>
            <w:r w:rsidR="00ED22C7" w:rsidRPr="00C176AD">
              <w:rPr>
                <w:rFonts w:eastAsia="SimSun" w:cs="Arial"/>
                <w:kern w:val="3"/>
                <w:lang w:eastAsia="zh-CN" w:bidi="hi-IN"/>
              </w:rPr>
              <w:t>[See table below in Annex A</w:t>
            </w:r>
            <w:r w:rsidR="002E363B" w:rsidRPr="00C176AD">
              <w:rPr>
                <w:rFonts w:eastAsia="SimSun" w:cs="Arial"/>
                <w:kern w:val="3"/>
                <w:lang w:eastAsia="zh-CN" w:bidi="hi-IN"/>
              </w:rPr>
              <w:t>].</w:t>
            </w:r>
          </w:p>
        </w:tc>
        <w:tc>
          <w:tcPr>
            <w:tcW w:w="987" w:type="pct"/>
          </w:tcPr>
          <w:p w14:paraId="1792C4F0" w14:textId="04AFDB4C" w:rsidR="00232C40" w:rsidRPr="00C176AD" w:rsidRDefault="00232C40">
            <w:pPr>
              <w:pStyle w:val="Standard"/>
              <w:rPr>
                <w:rFonts w:asciiTheme="minorHAnsi" w:hAnsiTheme="minorHAnsi"/>
                <w:sz w:val="22"/>
                <w:szCs w:val="22"/>
                <w:lang w:val="en-GB"/>
              </w:rPr>
            </w:pPr>
            <w:r w:rsidRPr="00C176AD">
              <w:rPr>
                <w:rFonts w:asciiTheme="minorHAnsi" w:hAnsiTheme="minorHAnsi"/>
                <w:sz w:val="22"/>
                <w:szCs w:val="22"/>
                <w:lang w:val="en-GB"/>
              </w:rPr>
              <w:t xml:space="preserve">The ICDPPC WG on AI had a call with all members </w:t>
            </w:r>
            <w:r w:rsidR="000C5203" w:rsidRPr="00C176AD">
              <w:rPr>
                <w:rFonts w:asciiTheme="minorHAnsi" w:hAnsiTheme="minorHAnsi"/>
                <w:sz w:val="22"/>
                <w:szCs w:val="22"/>
                <w:lang w:val="en-GB"/>
              </w:rPr>
              <w:t>on</w:t>
            </w:r>
            <w:r w:rsidRPr="00C176AD">
              <w:rPr>
                <w:rFonts w:asciiTheme="minorHAnsi" w:hAnsiTheme="minorHAnsi"/>
                <w:sz w:val="22"/>
                <w:szCs w:val="22"/>
                <w:lang w:val="en-GB"/>
              </w:rPr>
              <w:t xml:space="preserve"> 7 June. The WG discussed the outcome of the Public Consultation on the Declaration on Ethics and Data Protection in Artificial Intelligence and the WG's draft work programme, including a potential gap analysis conducted through a survey among WG members over the summer.  </w:t>
            </w:r>
          </w:p>
          <w:p w14:paraId="7499E495" w14:textId="77777777" w:rsidR="00232C40" w:rsidRPr="00C176AD" w:rsidRDefault="00232C40">
            <w:pPr>
              <w:pStyle w:val="Standard"/>
              <w:rPr>
                <w:rFonts w:asciiTheme="minorHAnsi" w:hAnsiTheme="minorHAnsi"/>
                <w:sz w:val="22"/>
                <w:szCs w:val="22"/>
                <w:lang w:val="en-GB"/>
              </w:rPr>
            </w:pPr>
          </w:p>
          <w:p w14:paraId="4EE31E37" w14:textId="0644117C" w:rsidR="00232C40" w:rsidRPr="00C176AD" w:rsidRDefault="00232C40">
            <w:pPr>
              <w:widowControl w:val="0"/>
              <w:suppressAutoHyphens/>
              <w:autoSpaceDN w:val="0"/>
              <w:spacing w:after="0" w:line="240" w:lineRule="auto"/>
              <w:textAlignment w:val="baseline"/>
              <w:rPr>
                <w:rFonts w:eastAsia="SimSun" w:cs="Arial"/>
                <w:bCs/>
                <w:kern w:val="3"/>
                <w:lang w:eastAsia="zh-CN" w:bidi="hi-IN"/>
              </w:rPr>
            </w:pPr>
            <w:r w:rsidRPr="00C176AD">
              <w:rPr>
                <w:rFonts w:eastAsia="SimSun" w:cs="Arial"/>
                <w:bCs/>
                <w:kern w:val="3"/>
                <w:lang w:eastAsia="zh-CN" w:bidi="hi-IN"/>
              </w:rPr>
              <w:t>Additionally, the WG is currently creating an online repository to share meeting documents and collect information on AI, data protection and ethics. Members were invited to create an EU-login account for access and send</w:t>
            </w:r>
            <w:r w:rsidR="0075334B" w:rsidRPr="00C176AD">
              <w:rPr>
                <w:rFonts w:eastAsia="SimSun" w:cs="Arial"/>
                <w:bCs/>
                <w:kern w:val="3"/>
                <w:lang w:eastAsia="zh-CN" w:bidi="hi-IN"/>
              </w:rPr>
              <w:t>ing</w:t>
            </w:r>
            <w:r w:rsidRPr="00C176AD">
              <w:rPr>
                <w:rFonts w:eastAsia="SimSun" w:cs="Arial"/>
                <w:bCs/>
                <w:kern w:val="3"/>
                <w:lang w:eastAsia="zh-CN" w:bidi="hi-IN"/>
              </w:rPr>
              <w:t xml:space="preserve"> documents for upload to the secretariat: (a) guidance documents on AI, data protection and ethics, (b) real life cases of AI technology applications that are relevant for data protection and ethics.</w:t>
            </w:r>
          </w:p>
          <w:p w14:paraId="7A0B0802" w14:textId="77777777" w:rsidR="00232C40" w:rsidRPr="00C176AD" w:rsidRDefault="00232C40">
            <w:pPr>
              <w:widowControl w:val="0"/>
              <w:suppressAutoHyphens/>
              <w:autoSpaceDN w:val="0"/>
              <w:spacing w:after="0" w:line="240" w:lineRule="auto"/>
              <w:textAlignment w:val="baseline"/>
              <w:rPr>
                <w:rFonts w:eastAsia="SimSun" w:cs="Arial"/>
                <w:bCs/>
                <w:kern w:val="3"/>
                <w:lang w:val="en-US" w:eastAsia="zh-CN" w:bidi="hi-IN"/>
              </w:rPr>
            </w:pPr>
          </w:p>
          <w:p w14:paraId="54F02209" w14:textId="3588038D" w:rsidR="00DE4EB0" w:rsidRPr="00C176AD" w:rsidRDefault="00232C40" w:rsidP="005E702E">
            <w:pPr>
              <w:widowControl w:val="0"/>
              <w:suppressAutoHyphens/>
              <w:autoSpaceDN w:val="0"/>
              <w:spacing w:after="0" w:line="240" w:lineRule="auto"/>
              <w:textAlignment w:val="baseline"/>
              <w:rPr>
                <w:rFonts w:eastAsia="Times New Roman" w:cs="Arial"/>
                <w:lang w:eastAsia="en-GB"/>
              </w:rPr>
            </w:pPr>
            <w:r w:rsidRPr="00C176AD">
              <w:rPr>
                <w:rFonts w:eastAsia="SimSun" w:cs="Arial"/>
                <w:bCs/>
                <w:kern w:val="3"/>
                <w:lang w:val="en-US" w:eastAsia="zh-CN" w:bidi="hi-IN"/>
              </w:rPr>
              <w:t xml:space="preserve">On 12 June, members of the WG from France and Canada met representatives of civil society in the context of the </w:t>
            </w:r>
            <w:proofErr w:type="spellStart"/>
            <w:r w:rsidRPr="00C176AD">
              <w:rPr>
                <w:rFonts w:eastAsia="SimSun" w:cs="Arial"/>
                <w:bCs/>
                <w:kern w:val="3"/>
                <w:lang w:val="en-US" w:eastAsia="zh-CN" w:bidi="hi-IN"/>
              </w:rPr>
              <w:t>RightsCon</w:t>
            </w:r>
            <w:proofErr w:type="spellEnd"/>
            <w:r w:rsidRPr="00C176AD">
              <w:rPr>
                <w:rFonts w:eastAsia="SimSun" w:cs="Arial"/>
                <w:bCs/>
                <w:kern w:val="3"/>
                <w:lang w:val="en-US" w:eastAsia="zh-CN" w:bidi="hi-IN"/>
              </w:rPr>
              <w:t xml:space="preserve"> conference in Tunis.  The discussion served to improve the participants' understanding of the Declaration and the mandate and scope of the WG.</w:t>
            </w:r>
          </w:p>
        </w:tc>
        <w:tc>
          <w:tcPr>
            <w:tcW w:w="1055" w:type="pct"/>
          </w:tcPr>
          <w:p w14:paraId="1B569C06" w14:textId="77777777" w:rsidR="00232C40" w:rsidRPr="00C176AD" w:rsidRDefault="00232C40">
            <w:pPr>
              <w:widowControl w:val="0"/>
              <w:suppressAutoHyphens/>
              <w:autoSpaceDN w:val="0"/>
              <w:spacing w:after="0" w:line="240" w:lineRule="auto"/>
              <w:textAlignment w:val="baseline"/>
              <w:rPr>
                <w:rFonts w:eastAsia="SimSun" w:cs="Arial"/>
                <w:bCs/>
                <w:kern w:val="3"/>
                <w:lang w:eastAsia="zh-CN" w:bidi="hi-IN"/>
              </w:rPr>
            </w:pPr>
            <w:r w:rsidRPr="00C176AD">
              <w:rPr>
                <w:rFonts w:eastAsia="SimSun" w:cs="Arial"/>
                <w:bCs/>
                <w:kern w:val="3"/>
                <w:lang w:eastAsia="zh-CN" w:bidi="hi-IN"/>
              </w:rPr>
              <w:t>The secretariat will arrange one further WG conference call in July, to be followed by another one in September</w:t>
            </w:r>
            <w:r w:rsidR="00ED22C7" w:rsidRPr="00C176AD">
              <w:rPr>
                <w:rFonts w:eastAsia="SimSun" w:cs="Arial"/>
                <w:bCs/>
                <w:kern w:val="3"/>
                <w:lang w:eastAsia="zh-CN" w:bidi="hi-IN"/>
              </w:rPr>
              <w:t>.</w:t>
            </w:r>
            <w:r w:rsidRPr="00C176AD">
              <w:rPr>
                <w:rFonts w:eastAsia="SimSun" w:cs="Arial"/>
                <w:bCs/>
                <w:kern w:val="3"/>
                <w:lang w:eastAsia="zh-CN" w:bidi="hi-IN"/>
              </w:rPr>
              <w:t xml:space="preserve"> </w:t>
            </w:r>
          </w:p>
          <w:p w14:paraId="64AC431B" w14:textId="77777777" w:rsidR="00B65377" w:rsidRPr="00C176AD" w:rsidRDefault="00B65377" w:rsidP="005E702E">
            <w:pPr>
              <w:pStyle w:val="ListParagraph"/>
              <w:widowControl w:val="0"/>
              <w:suppressAutoHyphens/>
              <w:autoSpaceDN w:val="0"/>
              <w:spacing w:after="0" w:line="240" w:lineRule="auto"/>
              <w:ind w:left="0"/>
              <w:textAlignment w:val="baseline"/>
              <w:rPr>
                <w:rFonts w:eastAsia="SimSun" w:cs="Arial"/>
                <w:bCs/>
                <w:kern w:val="3"/>
                <w:lang w:eastAsia="zh-CN" w:bidi="hi-IN"/>
              </w:rPr>
            </w:pPr>
          </w:p>
          <w:p w14:paraId="3F97541A" w14:textId="77777777" w:rsidR="00232C40" w:rsidRPr="00C176AD" w:rsidRDefault="00232C40">
            <w:pPr>
              <w:widowControl w:val="0"/>
              <w:suppressAutoHyphens/>
              <w:autoSpaceDN w:val="0"/>
              <w:spacing w:after="0" w:line="240" w:lineRule="auto"/>
              <w:textAlignment w:val="baseline"/>
              <w:rPr>
                <w:rFonts w:eastAsia="SimSun" w:cs="Arial"/>
                <w:bCs/>
                <w:kern w:val="3"/>
                <w:lang w:eastAsia="zh-CN" w:bidi="hi-IN"/>
              </w:rPr>
            </w:pPr>
            <w:r w:rsidRPr="00C176AD">
              <w:rPr>
                <w:rFonts w:eastAsia="SimSun" w:cs="Arial"/>
                <w:bCs/>
                <w:kern w:val="3"/>
                <w:lang w:eastAsia="zh-CN" w:bidi="hi-IN"/>
              </w:rPr>
              <w:t xml:space="preserve">The WG will continue working on the uploading of </w:t>
            </w:r>
            <w:r w:rsidR="00ED22C7" w:rsidRPr="00C176AD">
              <w:rPr>
                <w:rFonts w:eastAsia="SimSun" w:cs="Arial"/>
                <w:bCs/>
                <w:kern w:val="3"/>
                <w:lang w:eastAsia="zh-CN" w:bidi="hi-IN"/>
              </w:rPr>
              <w:t>documents for the AI repository.</w:t>
            </w:r>
            <w:r w:rsidRPr="00C176AD">
              <w:rPr>
                <w:rFonts w:eastAsia="SimSun" w:cs="Arial"/>
                <w:bCs/>
                <w:kern w:val="3"/>
                <w:lang w:eastAsia="zh-CN" w:bidi="hi-IN"/>
              </w:rPr>
              <w:t xml:space="preserve"> </w:t>
            </w:r>
          </w:p>
          <w:p w14:paraId="2B823580" w14:textId="77777777" w:rsidR="00B65377" w:rsidRPr="00C176AD" w:rsidRDefault="00B65377" w:rsidP="005E702E">
            <w:pPr>
              <w:pStyle w:val="ListParagraph"/>
              <w:widowControl w:val="0"/>
              <w:suppressAutoHyphens/>
              <w:autoSpaceDN w:val="0"/>
              <w:spacing w:after="0" w:line="240" w:lineRule="auto"/>
              <w:ind w:left="0"/>
              <w:textAlignment w:val="baseline"/>
              <w:rPr>
                <w:rFonts w:eastAsia="SimSun" w:cs="Arial"/>
                <w:bCs/>
                <w:kern w:val="3"/>
                <w:lang w:eastAsia="zh-CN" w:bidi="hi-IN"/>
              </w:rPr>
            </w:pPr>
          </w:p>
          <w:p w14:paraId="3D4B30FD" w14:textId="77777777" w:rsidR="00232C40" w:rsidRPr="00C176AD" w:rsidRDefault="00232C40">
            <w:pPr>
              <w:pStyle w:val="Standard"/>
              <w:rPr>
                <w:rFonts w:asciiTheme="minorHAnsi" w:hAnsiTheme="minorHAnsi"/>
                <w:b/>
                <w:bCs/>
                <w:sz w:val="22"/>
                <w:szCs w:val="22"/>
              </w:rPr>
            </w:pPr>
            <w:r w:rsidRPr="00C176AD">
              <w:rPr>
                <w:rFonts w:asciiTheme="minorHAnsi" w:hAnsiTheme="minorHAnsi"/>
                <w:bCs/>
                <w:sz w:val="22"/>
                <w:szCs w:val="22"/>
              </w:rPr>
              <w:t>The WG will present a report in Tirana 2019, which will contain a</w:t>
            </w:r>
            <w:r w:rsidRPr="00C176AD">
              <w:rPr>
                <w:rFonts w:asciiTheme="minorHAnsi" w:hAnsiTheme="minorHAnsi"/>
                <w:sz w:val="22"/>
                <w:szCs w:val="22"/>
                <w:lang w:val="en-GB"/>
              </w:rPr>
              <w:t xml:space="preserve"> summary of the contributions to the Public Consultation and an assessment of the Declaration’s principles that may require more guidance.</w:t>
            </w:r>
          </w:p>
          <w:p w14:paraId="08A32A50" w14:textId="77777777" w:rsidR="00DE4EB0" w:rsidRPr="00C176AD" w:rsidRDefault="00DE4EB0">
            <w:pPr>
              <w:spacing w:after="0" w:line="240" w:lineRule="auto"/>
              <w:contextualSpacing/>
              <w:rPr>
                <w:rFonts w:eastAsia="Times New Roman" w:cs="Arial"/>
                <w:lang w:eastAsia="en-GB"/>
              </w:rPr>
            </w:pPr>
          </w:p>
        </w:tc>
      </w:tr>
    </w:tbl>
    <w:p w14:paraId="30C4D067" w14:textId="77777777" w:rsidR="00B05B65" w:rsidRPr="005E702E" w:rsidRDefault="00B05B65">
      <w:pPr>
        <w:rPr>
          <w:sz w:val="24"/>
          <w:szCs w:val="24"/>
        </w:rPr>
      </w:pPr>
    </w:p>
    <w:p w14:paraId="097BC4E1" w14:textId="77777777" w:rsidR="003070D8" w:rsidRPr="005E702E" w:rsidRDefault="003070D8">
      <w:pPr>
        <w:rPr>
          <w:sz w:val="24"/>
          <w:szCs w:val="24"/>
        </w:rPr>
      </w:pPr>
    </w:p>
    <w:p w14:paraId="6C3CADD3" w14:textId="77777777" w:rsidR="003070D8" w:rsidRPr="005E702E" w:rsidRDefault="003070D8">
      <w:pPr>
        <w:rPr>
          <w:sz w:val="24"/>
          <w:szCs w:val="24"/>
        </w:rPr>
      </w:pPr>
    </w:p>
    <w:p w14:paraId="6EE5596E" w14:textId="77777777" w:rsidR="003070D8" w:rsidRPr="005E702E" w:rsidRDefault="003070D8">
      <w:pPr>
        <w:rPr>
          <w:sz w:val="24"/>
          <w:szCs w:val="24"/>
        </w:rPr>
      </w:pPr>
    </w:p>
    <w:p w14:paraId="6FA4D2CF" w14:textId="77777777" w:rsidR="003070D8" w:rsidRPr="005E702E" w:rsidRDefault="003070D8">
      <w:pPr>
        <w:rPr>
          <w:sz w:val="24"/>
          <w:szCs w:val="24"/>
        </w:rPr>
      </w:pPr>
    </w:p>
    <w:p w14:paraId="070EC265" w14:textId="239A6AEE" w:rsidR="00C176AD" w:rsidRDefault="00C176AD">
      <w:pPr>
        <w:rPr>
          <w:sz w:val="24"/>
          <w:szCs w:val="24"/>
        </w:rPr>
      </w:pPr>
      <w:r>
        <w:rPr>
          <w:sz w:val="24"/>
          <w:szCs w:val="24"/>
        </w:rPr>
        <w:br w:type="page"/>
      </w:r>
    </w:p>
    <w:tbl>
      <w:tblPr>
        <w:tblW w:w="5543" w:type="pct"/>
        <w:tblInd w:w="-577"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31"/>
        <w:gridCol w:w="3063"/>
        <w:gridCol w:w="3248"/>
        <w:gridCol w:w="3047"/>
        <w:gridCol w:w="3263"/>
      </w:tblGrid>
      <w:tr w:rsidR="007D1A86" w:rsidRPr="005F5893" w14:paraId="43C6B495" w14:textId="77777777" w:rsidTr="00B05B65">
        <w:tc>
          <w:tcPr>
            <w:tcW w:w="916" w:type="pct"/>
            <w:tcMar>
              <w:top w:w="0" w:type="dxa"/>
              <w:left w:w="108" w:type="dxa"/>
              <w:bottom w:w="0" w:type="dxa"/>
              <w:right w:w="108" w:type="dxa"/>
            </w:tcMar>
          </w:tcPr>
          <w:p w14:paraId="43B03433" w14:textId="6C81EB09" w:rsidR="007D1A86" w:rsidRPr="005E702E" w:rsidRDefault="00C176AD" w:rsidP="007D1A86">
            <w:pPr>
              <w:spacing w:before="100" w:beforeAutospacing="1" w:after="100" w:afterAutospacing="1" w:line="240" w:lineRule="auto"/>
              <w:jc w:val="center"/>
              <w:rPr>
                <w:rFonts w:eastAsia="Times New Roman" w:cs="Arial"/>
                <w:sz w:val="24"/>
                <w:szCs w:val="24"/>
                <w:lang w:eastAsia="en-GB"/>
              </w:rPr>
            </w:pPr>
            <w:r>
              <w:rPr>
                <w:rFonts w:eastAsia="Times New Roman" w:cs="Arial"/>
                <w:b/>
                <w:bCs/>
                <w:sz w:val="24"/>
                <w:szCs w:val="24"/>
                <w:lang w:eastAsia="en-GB"/>
              </w:rPr>
              <w:t>W</w:t>
            </w:r>
            <w:r w:rsidR="007D1A86" w:rsidRPr="005E702E">
              <w:rPr>
                <w:rFonts w:eastAsia="Times New Roman" w:cs="Arial"/>
                <w:b/>
                <w:bCs/>
                <w:sz w:val="24"/>
                <w:szCs w:val="24"/>
                <w:lang w:eastAsia="en-GB"/>
              </w:rPr>
              <w:t>orking Group</w:t>
            </w:r>
          </w:p>
        </w:tc>
        <w:tc>
          <w:tcPr>
            <w:tcW w:w="991" w:type="pct"/>
          </w:tcPr>
          <w:p w14:paraId="59CF5866" w14:textId="77777777" w:rsidR="007D1A86" w:rsidRPr="005E702E" w:rsidRDefault="007D1A86" w:rsidP="007D1A86">
            <w:pPr>
              <w:spacing w:before="100" w:beforeAutospacing="1" w:after="100" w:afterAutospacing="1" w:line="240" w:lineRule="auto"/>
              <w:jc w:val="center"/>
              <w:rPr>
                <w:rFonts w:eastAsia="Times New Roman" w:cs="Arial"/>
                <w:b/>
                <w:bCs/>
                <w:sz w:val="24"/>
                <w:szCs w:val="24"/>
                <w:lang w:eastAsia="en-GB"/>
              </w:rPr>
            </w:pPr>
            <w:r w:rsidRPr="005E702E">
              <w:rPr>
                <w:rFonts w:eastAsia="Times New Roman" w:cs="Arial"/>
                <w:b/>
                <w:bCs/>
                <w:sz w:val="24"/>
                <w:szCs w:val="24"/>
                <w:lang w:eastAsia="en-GB"/>
              </w:rPr>
              <w:t>Headline Progress</w:t>
            </w:r>
          </w:p>
        </w:tc>
        <w:tc>
          <w:tcPr>
            <w:tcW w:w="1051" w:type="pct"/>
          </w:tcPr>
          <w:p w14:paraId="027F3306" w14:textId="77777777"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Work Plan </w:t>
            </w:r>
          </w:p>
          <w:p w14:paraId="64D52B38" w14:textId="77777777"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2018 – 2019</w:t>
            </w:r>
          </w:p>
        </w:tc>
        <w:tc>
          <w:tcPr>
            <w:tcW w:w="986" w:type="pct"/>
          </w:tcPr>
          <w:p w14:paraId="60E7EC78" w14:textId="77777777"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Activities </w:t>
            </w:r>
          </w:p>
          <w:p w14:paraId="3C67A25E" w14:textId="73B0F86B"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April </w:t>
            </w:r>
            <w:r w:rsidR="0075334B">
              <w:rPr>
                <w:rFonts w:eastAsia="Times New Roman" w:cs="Arial"/>
                <w:b/>
                <w:bCs/>
                <w:sz w:val="24"/>
                <w:szCs w:val="24"/>
                <w:lang w:eastAsia="en-GB"/>
              </w:rPr>
              <w:t xml:space="preserve">2019 </w:t>
            </w:r>
            <w:r w:rsidRPr="005E702E">
              <w:rPr>
                <w:rFonts w:eastAsia="Times New Roman" w:cs="Arial"/>
                <w:b/>
                <w:bCs/>
                <w:sz w:val="24"/>
                <w:szCs w:val="24"/>
                <w:lang w:eastAsia="en-GB"/>
              </w:rPr>
              <w:t xml:space="preserve">– June 2019 </w:t>
            </w:r>
          </w:p>
          <w:p w14:paraId="6ECCC3C4" w14:textId="77777777"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(incl., milestones complete and achievements)</w:t>
            </w:r>
          </w:p>
        </w:tc>
        <w:tc>
          <w:tcPr>
            <w:tcW w:w="1056" w:type="pct"/>
          </w:tcPr>
          <w:p w14:paraId="407F2B51" w14:textId="77777777"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Priorities</w:t>
            </w:r>
          </w:p>
          <w:p w14:paraId="69AD98AB" w14:textId="673727AA" w:rsidR="007D1A86" w:rsidRPr="005E702E" w:rsidRDefault="007D1A86" w:rsidP="007D1A86">
            <w:pPr>
              <w:spacing w:after="0" w:line="240" w:lineRule="auto"/>
              <w:jc w:val="center"/>
              <w:rPr>
                <w:rFonts w:eastAsia="Times New Roman" w:cs="Arial"/>
                <w:b/>
                <w:bCs/>
                <w:sz w:val="24"/>
                <w:szCs w:val="24"/>
                <w:lang w:eastAsia="en-GB"/>
              </w:rPr>
            </w:pPr>
            <w:r w:rsidRPr="005E702E">
              <w:rPr>
                <w:rFonts w:eastAsia="Times New Roman" w:cs="Arial"/>
                <w:b/>
                <w:bCs/>
                <w:sz w:val="24"/>
                <w:szCs w:val="24"/>
                <w:lang w:eastAsia="en-GB"/>
              </w:rPr>
              <w:t xml:space="preserve"> July</w:t>
            </w:r>
            <w:r w:rsidR="0075334B">
              <w:rPr>
                <w:rFonts w:eastAsia="Times New Roman" w:cs="Arial"/>
                <w:b/>
                <w:bCs/>
                <w:sz w:val="24"/>
                <w:szCs w:val="24"/>
                <w:lang w:eastAsia="en-GB"/>
              </w:rPr>
              <w:t xml:space="preserve"> 2019</w:t>
            </w:r>
            <w:r w:rsidRPr="005E702E">
              <w:rPr>
                <w:rFonts w:eastAsia="Times New Roman" w:cs="Arial"/>
                <w:b/>
                <w:bCs/>
                <w:sz w:val="24"/>
                <w:szCs w:val="24"/>
                <w:lang w:eastAsia="en-GB"/>
              </w:rPr>
              <w:t xml:space="preserve"> – September 2019</w:t>
            </w:r>
          </w:p>
        </w:tc>
      </w:tr>
      <w:tr w:rsidR="00B05B65" w:rsidRPr="005F5893" w14:paraId="4DB83423" w14:textId="77777777" w:rsidTr="00C176AD">
        <w:trPr>
          <w:trHeight w:val="5030"/>
        </w:trPr>
        <w:tc>
          <w:tcPr>
            <w:tcW w:w="916" w:type="pct"/>
            <w:tcMar>
              <w:top w:w="0" w:type="dxa"/>
              <w:left w:w="108" w:type="dxa"/>
              <w:bottom w:w="0" w:type="dxa"/>
              <w:right w:w="108" w:type="dxa"/>
            </w:tcMar>
          </w:tcPr>
          <w:p w14:paraId="390A9783" w14:textId="77777777" w:rsidR="00B05B65" w:rsidRPr="00C176AD" w:rsidRDefault="003070D8" w:rsidP="00B05B65">
            <w:pPr>
              <w:spacing w:line="240" w:lineRule="auto"/>
              <w:jc w:val="center"/>
              <w:rPr>
                <w:b/>
              </w:rPr>
            </w:pPr>
            <w:r w:rsidRPr="00C176AD">
              <w:rPr>
                <w:b/>
              </w:rPr>
              <w:t>Data Prote</w:t>
            </w:r>
            <w:r w:rsidR="00B05B65" w:rsidRPr="00C176AD">
              <w:rPr>
                <w:b/>
              </w:rPr>
              <w:t>ction Metrics Working Group</w:t>
            </w:r>
          </w:p>
          <w:p w14:paraId="66635F32" w14:textId="77777777" w:rsidR="00B05B65" w:rsidRDefault="00B05B65" w:rsidP="007D1A86">
            <w:pPr>
              <w:spacing w:after="0" w:line="240" w:lineRule="auto"/>
              <w:jc w:val="center"/>
              <w:rPr>
                <w:i/>
              </w:rPr>
            </w:pPr>
            <w:r w:rsidRPr="00C176AD">
              <w:rPr>
                <w:i/>
              </w:rPr>
              <w:t xml:space="preserve">Chair: </w:t>
            </w:r>
          </w:p>
          <w:p w14:paraId="65BF0006" w14:textId="77777777" w:rsidR="008F6782" w:rsidRPr="00C176AD" w:rsidRDefault="008F6782" w:rsidP="007D1A86">
            <w:pPr>
              <w:spacing w:after="0" w:line="240" w:lineRule="auto"/>
              <w:jc w:val="center"/>
              <w:rPr>
                <w:i/>
              </w:rPr>
            </w:pPr>
          </w:p>
          <w:p w14:paraId="0D47DC81" w14:textId="77777777" w:rsidR="00B05B65" w:rsidRPr="00C176AD" w:rsidRDefault="00B05B65" w:rsidP="007D1A86">
            <w:pPr>
              <w:spacing w:after="0" w:line="240" w:lineRule="auto"/>
              <w:jc w:val="center"/>
              <w:rPr>
                <w:i/>
              </w:rPr>
            </w:pPr>
            <w:r w:rsidRPr="00C176AD">
              <w:rPr>
                <w:i/>
              </w:rPr>
              <w:t xml:space="preserve">New Zealand </w:t>
            </w:r>
          </w:p>
          <w:p w14:paraId="18E30474" w14:textId="77777777" w:rsidR="00B05B65" w:rsidRPr="00C176AD" w:rsidRDefault="00B05B65" w:rsidP="007D1A86">
            <w:pPr>
              <w:spacing w:after="0" w:line="240" w:lineRule="auto"/>
              <w:jc w:val="center"/>
              <w:rPr>
                <w:i/>
              </w:rPr>
            </w:pPr>
            <w:r w:rsidRPr="00C176AD">
              <w:rPr>
                <w:i/>
              </w:rPr>
              <w:t>(John Edwards)</w:t>
            </w:r>
          </w:p>
        </w:tc>
        <w:tc>
          <w:tcPr>
            <w:tcW w:w="991" w:type="pct"/>
          </w:tcPr>
          <w:p w14:paraId="582E8379" w14:textId="77777777" w:rsidR="00B05B65" w:rsidRPr="00C176AD" w:rsidRDefault="00B05B65" w:rsidP="00B05B65">
            <w:pPr>
              <w:spacing w:before="100" w:beforeAutospacing="1" w:after="100" w:afterAutospacing="1" w:line="240" w:lineRule="auto"/>
              <w:jc w:val="center"/>
              <w:rPr>
                <w:rFonts w:eastAsia="Times New Roman" w:cs="Arial"/>
                <w:b/>
                <w:bCs/>
                <w:lang w:eastAsia="en-GB"/>
              </w:rPr>
            </w:pPr>
          </w:p>
        </w:tc>
        <w:tc>
          <w:tcPr>
            <w:tcW w:w="1051" w:type="pct"/>
          </w:tcPr>
          <w:p w14:paraId="0B768EAE" w14:textId="77777777" w:rsidR="00B05B65" w:rsidRPr="00C176AD" w:rsidRDefault="00B05B65" w:rsidP="005E702E">
            <w:pPr>
              <w:spacing w:after="0" w:line="240" w:lineRule="auto"/>
            </w:pPr>
            <w:r w:rsidRPr="00C176AD">
              <w:t>To develop internationally comparable metrics in relation to data protection and privacy; and</w:t>
            </w:r>
          </w:p>
          <w:p w14:paraId="439EF77B" w14:textId="77777777" w:rsidR="00166F78" w:rsidRPr="00C176AD" w:rsidRDefault="00166F78" w:rsidP="005E702E">
            <w:pPr>
              <w:spacing w:after="0" w:line="240" w:lineRule="auto"/>
            </w:pPr>
          </w:p>
          <w:p w14:paraId="5E4C54E5" w14:textId="77777777" w:rsidR="00B05B65" w:rsidRPr="00C176AD" w:rsidRDefault="00B05B65" w:rsidP="005E702E">
            <w:pPr>
              <w:spacing w:after="0" w:line="240" w:lineRule="auto"/>
            </w:pPr>
            <w:r w:rsidRPr="00C176AD">
              <w:t>Support the efforts of other international partners to make progress in this area.</w:t>
            </w:r>
          </w:p>
          <w:p w14:paraId="4489108F" w14:textId="77777777" w:rsidR="00166F78" w:rsidRPr="00C176AD" w:rsidRDefault="00166F78" w:rsidP="005E702E">
            <w:pPr>
              <w:spacing w:after="0" w:line="240" w:lineRule="auto"/>
            </w:pPr>
          </w:p>
          <w:p w14:paraId="3161AB0F" w14:textId="77777777" w:rsidR="00B05B65" w:rsidRPr="00C176AD" w:rsidRDefault="00B05B65" w:rsidP="005E702E">
            <w:pPr>
              <w:spacing w:after="0" w:line="240" w:lineRule="auto"/>
            </w:pPr>
            <w:r w:rsidRPr="00C176AD">
              <w:t xml:space="preserve">To arrange for the ICDPPC Census to be held every three years, with the next Census in 2020. </w:t>
            </w:r>
          </w:p>
          <w:p w14:paraId="0AEC3E70" w14:textId="77777777" w:rsidR="00B05B65" w:rsidRPr="00C176AD" w:rsidRDefault="00B05B65" w:rsidP="005E702E">
            <w:pPr>
              <w:spacing w:after="0" w:line="240" w:lineRule="auto"/>
              <w:rPr>
                <w:rFonts w:eastAsia="Times New Roman" w:cs="Arial"/>
                <w:b/>
                <w:bCs/>
                <w:lang w:eastAsia="en-GB"/>
              </w:rPr>
            </w:pPr>
          </w:p>
        </w:tc>
        <w:tc>
          <w:tcPr>
            <w:tcW w:w="986" w:type="pct"/>
          </w:tcPr>
          <w:p w14:paraId="2423F5F4" w14:textId="77777777" w:rsidR="00B05B65" w:rsidRPr="00C176AD" w:rsidRDefault="00B05B65" w:rsidP="005E702E">
            <w:pPr>
              <w:spacing w:after="0" w:line="240" w:lineRule="auto"/>
              <w:rPr>
                <w:rFonts w:eastAsia="Times New Roman" w:cs="Arial"/>
                <w:b/>
                <w:bCs/>
                <w:lang w:eastAsia="en-GB"/>
              </w:rPr>
            </w:pPr>
          </w:p>
        </w:tc>
        <w:tc>
          <w:tcPr>
            <w:tcW w:w="1056" w:type="pct"/>
          </w:tcPr>
          <w:p w14:paraId="129F4C03" w14:textId="697CB478" w:rsidR="007D1A86" w:rsidRPr="00C176AD" w:rsidRDefault="007D1A86" w:rsidP="005E702E">
            <w:pPr>
              <w:spacing w:after="0" w:line="240" w:lineRule="auto"/>
              <w:rPr>
                <w:rFonts w:cs="Arial"/>
                <w:lang w:val="en-NZ"/>
              </w:rPr>
            </w:pPr>
            <w:r w:rsidRPr="00C176AD">
              <w:rPr>
                <w:rFonts w:cs="Arial"/>
                <w:lang w:val="en-NZ"/>
              </w:rPr>
              <w:t>A Resolution will be put to the Conference on common core questions</w:t>
            </w:r>
            <w:r w:rsidR="000C5203" w:rsidRPr="00C176AD">
              <w:rPr>
                <w:rFonts w:cs="Arial"/>
                <w:lang w:val="en-NZ"/>
              </w:rPr>
              <w:t>.</w:t>
            </w:r>
            <w:r w:rsidRPr="00C176AD">
              <w:rPr>
                <w:rFonts w:cs="Arial"/>
                <w:lang w:val="en-NZ"/>
              </w:rPr>
              <w:t xml:space="preserve"> </w:t>
            </w:r>
          </w:p>
          <w:p w14:paraId="594D26D9" w14:textId="77777777" w:rsidR="00166F78" w:rsidRPr="00C176AD" w:rsidRDefault="00166F78" w:rsidP="005E702E">
            <w:pPr>
              <w:spacing w:after="0" w:line="240" w:lineRule="auto"/>
              <w:rPr>
                <w:rFonts w:cs="Arial"/>
                <w:lang w:val="en-NZ"/>
              </w:rPr>
            </w:pPr>
          </w:p>
          <w:p w14:paraId="0433D5AD" w14:textId="77777777" w:rsidR="007D1A86" w:rsidRPr="00C176AD" w:rsidRDefault="007D1A86" w:rsidP="005E702E">
            <w:pPr>
              <w:spacing w:after="0" w:line="240" w:lineRule="auto"/>
              <w:rPr>
                <w:rFonts w:cs="Arial"/>
                <w:lang w:val="en-NZ"/>
              </w:rPr>
            </w:pPr>
            <w:r w:rsidRPr="00C176AD">
              <w:rPr>
                <w:rFonts w:cs="Arial"/>
                <w:lang w:val="en-NZ"/>
              </w:rPr>
              <w:t xml:space="preserve">Preparations are underway for a Report which will reveal the findings of our work and recommend common core questions to be included in DPA or national surveys that measure public awareness on privacy/ data protection. </w:t>
            </w:r>
          </w:p>
          <w:p w14:paraId="7FD8380E" w14:textId="77777777" w:rsidR="00166F78" w:rsidRPr="00C176AD" w:rsidRDefault="00166F78" w:rsidP="005E702E">
            <w:pPr>
              <w:spacing w:after="0" w:line="240" w:lineRule="auto"/>
              <w:rPr>
                <w:rFonts w:cs="Arial"/>
                <w:lang w:val="en-NZ"/>
              </w:rPr>
            </w:pPr>
          </w:p>
          <w:p w14:paraId="306FD7D8" w14:textId="3DFD1489" w:rsidR="00B05B65" w:rsidRPr="00C176AD" w:rsidRDefault="007D1A86" w:rsidP="005E702E">
            <w:pPr>
              <w:spacing w:after="0" w:line="240" w:lineRule="auto"/>
              <w:rPr>
                <w:rFonts w:eastAsia="Times New Roman" w:cs="Arial"/>
                <w:b/>
                <w:bCs/>
                <w:lang w:eastAsia="en-GB"/>
              </w:rPr>
            </w:pPr>
            <w:r w:rsidRPr="00C176AD">
              <w:rPr>
                <w:rFonts w:cs="Arial"/>
                <w:lang w:val="en-NZ"/>
              </w:rPr>
              <w:t>The report, first, will be shared with the sub-group within the working group for comment and then will be submitted to the wider Conference</w:t>
            </w:r>
            <w:r w:rsidR="0075334B" w:rsidRPr="00C176AD">
              <w:rPr>
                <w:rFonts w:cs="Arial"/>
                <w:lang w:val="en-NZ"/>
              </w:rPr>
              <w:t>,</w:t>
            </w:r>
            <w:r w:rsidRPr="00C176AD">
              <w:rPr>
                <w:rFonts w:cs="Arial"/>
                <w:lang w:val="en-NZ"/>
              </w:rPr>
              <w:t xml:space="preserve"> along with a Resolution. </w:t>
            </w:r>
          </w:p>
        </w:tc>
      </w:tr>
    </w:tbl>
    <w:p w14:paraId="2EB5052C" w14:textId="77777777" w:rsidR="003070D8" w:rsidRPr="005F5893" w:rsidRDefault="003070D8" w:rsidP="001F3F54">
      <w:pPr>
        <w:widowControl w:val="0"/>
        <w:suppressAutoHyphens/>
        <w:autoSpaceDN w:val="0"/>
        <w:textAlignment w:val="baseline"/>
        <w:rPr>
          <w:b/>
          <w:sz w:val="24"/>
          <w:szCs w:val="24"/>
        </w:rPr>
      </w:pPr>
    </w:p>
    <w:p w14:paraId="71943662" w14:textId="77777777" w:rsidR="003070D8" w:rsidRDefault="003070D8" w:rsidP="001F3F54">
      <w:pPr>
        <w:widowControl w:val="0"/>
        <w:suppressAutoHyphens/>
        <w:autoSpaceDN w:val="0"/>
        <w:textAlignment w:val="baseline"/>
        <w:rPr>
          <w:b/>
          <w:sz w:val="24"/>
          <w:szCs w:val="24"/>
        </w:rPr>
      </w:pPr>
    </w:p>
    <w:p w14:paraId="24EB8080" w14:textId="77777777" w:rsidR="00166F78" w:rsidRPr="005F5893" w:rsidRDefault="00166F78" w:rsidP="001F3F54">
      <w:pPr>
        <w:widowControl w:val="0"/>
        <w:suppressAutoHyphens/>
        <w:autoSpaceDN w:val="0"/>
        <w:textAlignment w:val="baseline"/>
        <w:rPr>
          <w:b/>
          <w:sz w:val="24"/>
          <w:szCs w:val="24"/>
        </w:rPr>
      </w:pPr>
    </w:p>
    <w:p w14:paraId="77D599E4" w14:textId="77777777" w:rsidR="00EE1BE2" w:rsidRDefault="00EE1BE2" w:rsidP="001F3F54">
      <w:pPr>
        <w:widowControl w:val="0"/>
        <w:suppressAutoHyphens/>
        <w:autoSpaceDN w:val="0"/>
        <w:textAlignment w:val="baseline"/>
        <w:rPr>
          <w:b/>
          <w:sz w:val="24"/>
          <w:szCs w:val="24"/>
        </w:rPr>
        <w:sectPr w:rsidR="00EE1BE2" w:rsidSect="003070D8">
          <w:footerReference w:type="default" r:id="rId8"/>
          <w:pgSz w:w="16838" w:h="11906" w:orient="landscape"/>
          <w:pgMar w:top="1440" w:right="1440" w:bottom="1440" w:left="1440" w:header="708" w:footer="708" w:gutter="0"/>
          <w:cols w:space="708"/>
          <w:docGrid w:linePitch="360"/>
        </w:sectPr>
      </w:pPr>
    </w:p>
    <w:p w14:paraId="715721B0" w14:textId="58E131D4" w:rsidR="001F3F54" w:rsidRDefault="001F3F54" w:rsidP="005E702E">
      <w:pPr>
        <w:widowControl w:val="0"/>
        <w:suppressAutoHyphens/>
        <w:autoSpaceDN w:val="0"/>
        <w:spacing w:after="0" w:line="240" w:lineRule="auto"/>
        <w:textAlignment w:val="baseline"/>
        <w:rPr>
          <w:sz w:val="24"/>
          <w:szCs w:val="24"/>
        </w:rPr>
      </w:pPr>
      <w:r w:rsidRPr="005F5893">
        <w:rPr>
          <w:b/>
          <w:sz w:val="24"/>
          <w:szCs w:val="24"/>
        </w:rPr>
        <w:t xml:space="preserve">Annex A: </w:t>
      </w:r>
      <w:r w:rsidRPr="005F5893">
        <w:rPr>
          <w:rFonts w:eastAsia="SimSun" w:cs="Arial"/>
          <w:b/>
          <w:kern w:val="3"/>
          <w:sz w:val="24"/>
          <w:szCs w:val="24"/>
          <w:lang w:eastAsia="zh-CN" w:bidi="hi-IN"/>
        </w:rPr>
        <w:t>ICDPPC Working Group on Ethics and Data Protection in Artificial Intelligence - Proposed Work Programme 2019-2021</w:t>
      </w:r>
    </w:p>
    <w:p w14:paraId="3BC7FFF1" w14:textId="77777777" w:rsidR="00A905D3" w:rsidRPr="005E702E" w:rsidRDefault="00A905D3" w:rsidP="005E702E">
      <w:pPr>
        <w:widowControl w:val="0"/>
        <w:suppressAutoHyphens/>
        <w:autoSpaceDN w:val="0"/>
        <w:spacing w:after="0" w:line="240" w:lineRule="auto"/>
        <w:textAlignment w:val="baseline"/>
        <w:rPr>
          <w:sz w:val="24"/>
          <w:szCs w:val="24"/>
        </w:rPr>
      </w:pPr>
    </w:p>
    <w:tbl>
      <w:tblPr>
        <w:tblW w:w="9016" w:type="dxa"/>
        <w:jc w:val="center"/>
        <w:tblLayout w:type="fixed"/>
        <w:tblCellMar>
          <w:left w:w="10" w:type="dxa"/>
          <w:right w:w="10" w:type="dxa"/>
        </w:tblCellMar>
        <w:tblLook w:val="0000" w:firstRow="0" w:lastRow="0" w:firstColumn="0" w:lastColumn="0" w:noHBand="0" w:noVBand="0"/>
      </w:tblPr>
      <w:tblGrid>
        <w:gridCol w:w="2254"/>
        <w:gridCol w:w="2254"/>
        <w:gridCol w:w="2254"/>
        <w:gridCol w:w="2254"/>
      </w:tblGrid>
      <w:tr w:rsidR="00C73FA8" w:rsidRPr="005F5893" w14:paraId="70D1239D" w14:textId="77777777" w:rsidTr="003070D8">
        <w:trPr>
          <w:tblHeader/>
          <w:jc w:val="center"/>
        </w:trPr>
        <w:tc>
          <w:tcPr>
            <w:tcW w:w="9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B46010" w14:textId="77777777" w:rsidR="00C73FA8" w:rsidRPr="005E702E" w:rsidRDefault="00C73FA8" w:rsidP="00C73FA8">
            <w:pPr>
              <w:widowControl w:val="0"/>
              <w:suppressAutoHyphens/>
              <w:autoSpaceDN w:val="0"/>
              <w:jc w:val="center"/>
              <w:textAlignment w:val="baseline"/>
              <w:rPr>
                <w:rFonts w:eastAsia="SimSun" w:cs="Arial"/>
                <w:b/>
                <w:kern w:val="3"/>
                <w:sz w:val="24"/>
                <w:szCs w:val="24"/>
                <w:lang w:eastAsia="zh-CN" w:bidi="hi-IN"/>
              </w:rPr>
            </w:pPr>
            <w:r w:rsidRPr="005E702E">
              <w:rPr>
                <w:rFonts w:eastAsia="SimSun" w:cs="Arial"/>
                <w:b/>
                <w:kern w:val="3"/>
                <w:sz w:val="24"/>
                <w:szCs w:val="24"/>
                <w:lang w:eastAsia="zh-CN" w:bidi="hi-IN"/>
              </w:rPr>
              <w:t xml:space="preserve">ICDPPC Working Group on Ethics and Data Protection in Artificial Intelligence </w:t>
            </w:r>
          </w:p>
          <w:p w14:paraId="40D61ADB" w14:textId="77777777" w:rsidR="00C73FA8" w:rsidRPr="005E702E" w:rsidRDefault="00C73FA8" w:rsidP="00C73FA8">
            <w:pPr>
              <w:widowControl w:val="0"/>
              <w:suppressAutoHyphens/>
              <w:autoSpaceDN w:val="0"/>
              <w:jc w:val="center"/>
              <w:textAlignment w:val="baseline"/>
              <w:rPr>
                <w:rFonts w:eastAsia="SimSun" w:cs="Arial"/>
                <w:b/>
                <w:kern w:val="3"/>
                <w:sz w:val="24"/>
                <w:szCs w:val="24"/>
                <w:lang w:eastAsia="zh-CN" w:bidi="hi-IN"/>
              </w:rPr>
            </w:pPr>
            <w:r w:rsidRPr="005E702E">
              <w:rPr>
                <w:rFonts w:eastAsia="SimSun" w:cs="Arial"/>
                <w:b/>
                <w:kern w:val="3"/>
                <w:sz w:val="24"/>
                <w:szCs w:val="24"/>
                <w:lang w:eastAsia="zh-CN" w:bidi="hi-IN"/>
              </w:rPr>
              <w:t>Proposed Work Programme 2019-2021</w:t>
            </w:r>
          </w:p>
        </w:tc>
      </w:tr>
      <w:tr w:rsidR="00C73FA8" w:rsidRPr="005F5893" w14:paraId="3E5315F2" w14:textId="77777777" w:rsidTr="003070D8">
        <w:trPr>
          <w:tblHeade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038FF" w14:textId="77777777" w:rsidR="00C73FA8" w:rsidRPr="005E702E" w:rsidRDefault="00C73FA8" w:rsidP="00C73FA8">
            <w:pPr>
              <w:widowControl w:val="0"/>
              <w:suppressAutoHyphens/>
              <w:autoSpaceDN w:val="0"/>
              <w:textAlignment w:val="baseline"/>
              <w:rPr>
                <w:rFonts w:eastAsia="SimSun" w:cs="Arial"/>
                <w:kern w:val="3"/>
                <w:sz w:val="24"/>
                <w:szCs w:val="24"/>
                <w:lang w:val="en-US" w:eastAsia="zh-CN" w:bidi="hi-IN"/>
              </w:rPr>
            </w:pPr>
            <w:r w:rsidRPr="005E702E">
              <w:rPr>
                <w:rFonts w:eastAsia="SimSun" w:cs="Arial"/>
                <w:b/>
                <w:kern w:val="3"/>
                <w:sz w:val="24"/>
                <w:szCs w:val="24"/>
                <w:lang w:eastAsia="zh-CN" w:bidi="hi-IN"/>
              </w:rPr>
              <w:t>Action</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744F5" w14:textId="77777777" w:rsidR="00C73FA8" w:rsidRPr="005E702E" w:rsidRDefault="00C73FA8" w:rsidP="00C73FA8">
            <w:pPr>
              <w:widowControl w:val="0"/>
              <w:suppressAutoHyphens/>
              <w:autoSpaceDN w:val="0"/>
              <w:textAlignment w:val="baseline"/>
              <w:rPr>
                <w:rFonts w:eastAsia="SimSun" w:cs="Arial"/>
                <w:kern w:val="3"/>
                <w:sz w:val="24"/>
                <w:szCs w:val="24"/>
                <w:lang w:val="en-US" w:eastAsia="zh-CN" w:bidi="hi-IN"/>
              </w:rPr>
            </w:pPr>
            <w:r w:rsidRPr="005E702E">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D5F4A" w14:textId="77777777" w:rsidR="00C73FA8" w:rsidRPr="005E702E" w:rsidRDefault="00C73FA8" w:rsidP="00C73FA8">
            <w:pPr>
              <w:widowControl w:val="0"/>
              <w:suppressAutoHyphens/>
              <w:autoSpaceDN w:val="0"/>
              <w:textAlignment w:val="baseline"/>
              <w:rPr>
                <w:rFonts w:eastAsia="SimSun" w:cs="Arial"/>
                <w:kern w:val="3"/>
                <w:sz w:val="24"/>
                <w:szCs w:val="24"/>
                <w:lang w:val="en-US" w:eastAsia="zh-CN" w:bidi="hi-IN"/>
              </w:rPr>
            </w:pPr>
            <w:r w:rsidRPr="005E702E">
              <w:rPr>
                <w:rFonts w:eastAsia="SimSun" w:cs="Arial"/>
                <w:b/>
                <w:kern w:val="3"/>
                <w:sz w:val="24"/>
                <w:szCs w:val="24"/>
                <w:lang w:eastAsia="zh-CN" w:bidi="hi-IN"/>
              </w:rPr>
              <w:t>Notes</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D967D" w14:textId="77777777" w:rsidR="00C73FA8" w:rsidRPr="005E702E" w:rsidRDefault="00C73FA8" w:rsidP="00C73FA8">
            <w:pPr>
              <w:widowControl w:val="0"/>
              <w:suppressAutoHyphens/>
              <w:autoSpaceDN w:val="0"/>
              <w:textAlignment w:val="baseline"/>
              <w:rPr>
                <w:rFonts w:eastAsia="SimSun" w:cs="Arial"/>
                <w:kern w:val="3"/>
                <w:sz w:val="24"/>
                <w:szCs w:val="24"/>
                <w:lang w:val="en-US" w:eastAsia="zh-CN" w:bidi="hi-IN"/>
              </w:rPr>
            </w:pPr>
            <w:r w:rsidRPr="005E702E">
              <w:rPr>
                <w:rFonts w:eastAsia="SimSun" w:cs="Arial"/>
                <w:b/>
                <w:kern w:val="3"/>
                <w:sz w:val="24"/>
                <w:szCs w:val="24"/>
                <w:lang w:eastAsia="zh-CN" w:bidi="hi-IN"/>
              </w:rPr>
              <w:t>Rapporteur</w:t>
            </w:r>
          </w:p>
        </w:tc>
      </w:tr>
      <w:tr w:rsidR="00C73FA8" w:rsidRPr="005F5893" w14:paraId="10BEEF0F"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DCB45" w14:textId="2D0E22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1. Publish report on the responses to the Public Consultation on the Declaration, including the principles which appear to require more specific guidance</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BCE30"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Launched;</w:t>
            </w:r>
          </w:p>
          <w:p w14:paraId="4951E326" w14:textId="7B7C6CB8"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presentation of report at ICDPPC (October) 2019</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840F3B"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492FE4" w14:textId="6672B5A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PCPD Hong Kong</w:t>
            </w:r>
            <w:r w:rsidR="00A905D3">
              <w:rPr>
                <w:rFonts w:eastAsia="SimSun" w:cs="Arial"/>
                <w:kern w:val="3"/>
                <w:sz w:val="24"/>
                <w:szCs w:val="24"/>
                <w:lang w:eastAsia="zh-CN" w:bidi="hi-IN"/>
              </w:rPr>
              <w:t>.</w:t>
            </w:r>
          </w:p>
        </w:tc>
      </w:tr>
      <w:tr w:rsidR="00C73FA8" w:rsidRPr="005F5893" w14:paraId="6C5ECB18"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5D2E4" w14:textId="124D01BB"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2. Create common repository of guidelines and principles on AI, data protection and ethics</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D83066" w14:textId="6F63C514"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Ongoing</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57C09"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34744E" w14:textId="59AFAF84"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EDPS</w:t>
            </w:r>
            <w:r w:rsidR="00A905D3">
              <w:rPr>
                <w:rFonts w:eastAsia="SimSun" w:cs="Arial"/>
                <w:kern w:val="3"/>
                <w:sz w:val="24"/>
                <w:szCs w:val="24"/>
                <w:lang w:eastAsia="zh-CN" w:bidi="hi-IN"/>
              </w:rPr>
              <w:t>.</w:t>
            </w:r>
          </w:p>
        </w:tc>
      </w:tr>
      <w:tr w:rsidR="00C73FA8" w:rsidRPr="005F5893" w14:paraId="6C4B5067"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A2542E" w14:textId="2F4815E3"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3. Assemble and maintain international repository of real life cases of applications of AI technology which are relevant for ethics and data protection</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8B0281" w14:textId="52416C9A"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Launch in June 2019;</w:t>
            </w:r>
            <w:r w:rsidR="0075334B">
              <w:rPr>
                <w:rFonts w:eastAsia="SimSun" w:cs="Arial"/>
                <w:kern w:val="3"/>
                <w:sz w:val="24"/>
                <w:szCs w:val="24"/>
                <w:lang w:eastAsia="zh-CN" w:bidi="hi-IN"/>
              </w:rPr>
              <w:t xml:space="preserve"> </w:t>
            </w:r>
            <w:r w:rsidRPr="005E702E">
              <w:rPr>
                <w:rFonts w:eastAsia="SimSun" w:cs="Arial"/>
                <w:kern w:val="3"/>
                <w:sz w:val="24"/>
                <w:szCs w:val="24"/>
                <w:lang w:eastAsia="zh-CN" w:bidi="hi-IN"/>
              </w:rPr>
              <w:t>first overview circulated to ICDPPC members by June 2020</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C12F6"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E.g. school admissions; predictive medicine; workplace recruitment, evaluation and dismissals; (political) ad targeting; video recommendations; chat bots for public services; facial recognition for borders, security, control in public spaces and in schools and retail; ‘testing’ of AI systems in low income countries etc.</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04A33" w14:textId="43ED51B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EDPS</w:t>
            </w:r>
            <w:r w:rsidR="00A905D3">
              <w:rPr>
                <w:rFonts w:eastAsia="SimSun" w:cs="Arial"/>
                <w:kern w:val="3"/>
                <w:sz w:val="24"/>
                <w:szCs w:val="24"/>
                <w:lang w:eastAsia="zh-CN" w:bidi="hi-IN"/>
              </w:rPr>
              <w:t>.</w:t>
            </w:r>
          </w:p>
        </w:tc>
      </w:tr>
    </w:tbl>
    <w:p w14:paraId="531BA2E5" w14:textId="77777777" w:rsidR="00EE1BE2" w:rsidRDefault="00EE1BE2">
      <w:r>
        <w:br w:type="page"/>
      </w:r>
    </w:p>
    <w:tbl>
      <w:tblPr>
        <w:tblW w:w="9016" w:type="dxa"/>
        <w:jc w:val="center"/>
        <w:tblLayout w:type="fixed"/>
        <w:tblCellMar>
          <w:left w:w="10" w:type="dxa"/>
          <w:right w:w="10" w:type="dxa"/>
        </w:tblCellMar>
        <w:tblLook w:val="0000" w:firstRow="0" w:lastRow="0" w:firstColumn="0" w:lastColumn="0" w:noHBand="0" w:noVBand="0"/>
      </w:tblPr>
      <w:tblGrid>
        <w:gridCol w:w="2254"/>
        <w:gridCol w:w="2254"/>
        <w:gridCol w:w="2254"/>
        <w:gridCol w:w="2254"/>
      </w:tblGrid>
      <w:tr w:rsidR="00A905D3" w:rsidRPr="005F5893" w14:paraId="19AEF0E9" w14:textId="77777777" w:rsidTr="005E702E">
        <w:trPr>
          <w:jc w:val="center"/>
        </w:trPr>
        <w:tc>
          <w:tcPr>
            <w:tcW w:w="9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C081AF" w14:textId="77777777" w:rsidR="00A905D3" w:rsidRPr="005C7094" w:rsidRDefault="00A905D3" w:rsidP="00A905D3">
            <w:pPr>
              <w:widowControl w:val="0"/>
              <w:suppressAutoHyphens/>
              <w:autoSpaceDN w:val="0"/>
              <w:jc w:val="center"/>
              <w:textAlignment w:val="baseline"/>
              <w:rPr>
                <w:rFonts w:eastAsia="SimSun" w:cs="Arial"/>
                <w:b/>
                <w:kern w:val="3"/>
                <w:sz w:val="24"/>
                <w:szCs w:val="24"/>
                <w:lang w:eastAsia="zh-CN" w:bidi="hi-IN"/>
              </w:rPr>
            </w:pPr>
            <w:r w:rsidRPr="005C7094">
              <w:rPr>
                <w:rFonts w:eastAsia="SimSun" w:cs="Arial"/>
                <w:b/>
                <w:kern w:val="3"/>
                <w:sz w:val="24"/>
                <w:szCs w:val="24"/>
                <w:lang w:eastAsia="zh-CN" w:bidi="hi-IN"/>
              </w:rPr>
              <w:t xml:space="preserve">ICDPPC Working Group on Ethics and Data Protection in Artificial Intelligence </w:t>
            </w:r>
          </w:p>
          <w:p w14:paraId="6B300A75" w14:textId="77777777" w:rsidR="00A905D3" w:rsidRDefault="00A905D3" w:rsidP="005E702E">
            <w:pPr>
              <w:widowControl w:val="0"/>
              <w:suppressAutoHyphens/>
              <w:autoSpaceDN w:val="0"/>
              <w:spacing w:after="0" w:line="240" w:lineRule="auto"/>
              <w:jc w:val="center"/>
              <w:textAlignment w:val="baseline"/>
              <w:rPr>
                <w:rFonts w:eastAsia="SimSun" w:cs="Arial"/>
                <w:b/>
                <w:kern w:val="3"/>
                <w:sz w:val="24"/>
                <w:szCs w:val="24"/>
                <w:lang w:eastAsia="zh-CN" w:bidi="hi-IN"/>
              </w:rPr>
            </w:pPr>
            <w:r w:rsidRPr="005C7094">
              <w:rPr>
                <w:rFonts w:eastAsia="SimSun" w:cs="Arial"/>
                <w:b/>
                <w:kern w:val="3"/>
                <w:sz w:val="24"/>
                <w:szCs w:val="24"/>
                <w:lang w:eastAsia="zh-CN" w:bidi="hi-IN"/>
              </w:rPr>
              <w:t>Proposed Work Programme 2019-2021</w:t>
            </w:r>
          </w:p>
          <w:p w14:paraId="1346AEDC" w14:textId="383BDA3C" w:rsidR="00A905D3" w:rsidRPr="005F5893" w:rsidRDefault="00A905D3" w:rsidP="005E702E">
            <w:pPr>
              <w:widowControl w:val="0"/>
              <w:suppressAutoHyphens/>
              <w:autoSpaceDN w:val="0"/>
              <w:spacing w:after="0" w:line="240" w:lineRule="auto"/>
              <w:jc w:val="center"/>
              <w:textAlignment w:val="baseline"/>
              <w:rPr>
                <w:rFonts w:eastAsia="SimSun" w:cs="Arial"/>
                <w:kern w:val="3"/>
                <w:sz w:val="24"/>
                <w:szCs w:val="24"/>
                <w:lang w:eastAsia="zh-CN" w:bidi="hi-IN"/>
              </w:rPr>
            </w:pPr>
          </w:p>
        </w:tc>
      </w:tr>
      <w:tr w:rsidR="00A905D3" w:rsidRPr="005F5893" w14:paraId="71C7D0E3"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4EB4C" w14:textId="78AF394F" w:rsidR="00A905D3" w:rsidRPr="005F5893" w:rsidRDefault="00A905D3" w:rsidP="00A905D3">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539627" w14:textId="7536781E" w:rsidR="00A905D3" w:rsidRPr="005F5893" w:rsidRDefault="00A905D3" w:rsidP="00A905D3">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4444F" w14:textId="45AB10CF" w:rsidR="00A905D3" w:rsidRPr="005F5893" w:rsidRDefault="00A905D3" w:rsidP="00A905D3">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D8B5A" w14:textId="4EB09D0E" w:rsidR="00A905D3" w:rsidRPr="005F5893" w:rsidRDefault="00A905D3" w:rsidP="00A905D3">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r>
      <w:tr w:rsidR="00C73FA8" w:rsidRPr="005F5893" w14:paraId="1E03D93C"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58835E" w14:textId="6C8C07FF"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4. Prepare statement on relationship between ethics, human rights and data protection in the area of AI</w:t>
            </w:r>
            <w:r w:rsidR="00C35009" w:rsidRPr="005E702E">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B4820A" w14:textId="0264AF81"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Draft statement for consultation of ICDPPC (October) 2019</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EDB21D"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705BC" w14:textId="2342B4B5"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EDPS</w:t>
            </w:r>
            <w:r w:rsidR="0075334B">
              <w:rPr>
                <w:rFonts w:eastAsia="SimSun" w:cs="Arial"/>
                <w:kern w:val="3"/>
                <w:sz w:val="24"/>
                <w:szCs w:val="24"/>
                <w:lang w:eastAsia="zh-CN" w:bidi="hi-IN"/>
              </w:rPr>
              <w:t>.</w:t>
            </w:r>
          </w:p>
        </w:tc>
      </w:tr>
      <w:tr w:rsidR="00C73FA8" w:rsidRPr="005F5893" w14:paraId="58737EFD" w14:textId="77777777" w:rsidTr="003070D8">
        <w:trPr>
          <w:trHeight w:val="1846"/>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1A7C5" w14:textId="511B4CE2"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5. Prepare statement on the essential need for accountability and liability of human actors for AI systems</w:t>
            </w:r>
            <w:r w:rsidR="0075334B">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DE34A"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Draft statement circulated to ICDPPC members by June 2020;</w:t>
            </w:r>
          </w:p>
          <w:p w14:paraId="3E858CF6" w14:textId="6BAD890E"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Potential adoption at ICDPPC 2020</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7D959B"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125CB"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r>
      <w:tr w:rsidR="00C73FA8" w:rsidRPr="005F5893" w14:paraId="0ABC2878"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DB8A20" w14:textId="0A9EE8F1"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6. Prepare analysis of the risk to data protection and especially data minimisation of demands to maximise personal data collection on the grounds of ‘eliminating’ bias and discrimination</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EC73D" w14:textId="7B6FC9D5"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Draft analysis for consultation of ICDPPC 2020</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524A"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7C6A3"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r>
      <w:tr w:rsidR="00C73FA8" w:rsidRPr="005F5893" w14:paraId="0D3DDC94"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69417B" w14:textId="0D5B2312"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7. Prepare resolution on how data protection and privacy are essential to sustainable digital growth and AI innovation</w:t>
            </w:r>
            <w:r w:rsidR="00A905D3">
              <w:rPr>
                <w:rFonts w:eastAsia="SimSun" w:cs="Arial"/>
                <w:kern w:val="3"/>
                <w:sz w:val="24"/>
                <w:szCs w:val="24"/>
                <w:lang w:eastAsia="zh-CN" w:bidi="hi-IN"/>
              </w:rPr>
              <w:t>.</w:t>
            </w:r>
            <w:r w:rsidRPr="005E702E">
              <w:rPr>
                <w:rFonts w:eastAsia="SimSun" w:cs="Arial"/>
                <w:kern w:val="3"/>
                <w:sz w:val="24"/>
                <w:szCs w:val="24"/>
                <w:lang w:eastAsia="zh-CN" w:bidi="hi-IN"/>
              </w:rPr>
              <w:t xml:space="preserve">  </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20D3C" w14:textId="7C5D21E2"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Draft resolution for consultation and adoption at ICDPPC 2020</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292E2"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9CB02"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r>
      <w:tr w:rsidR="00C73FA8" w:rsidRPr="005F5893" w14:paraId="7DDE9B77"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3CCDF" w14:textId="73392BFB"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8. Draft ‘gap analysis’ to develop  DPAs’ capacity and expertise in addressing ethical and data protection issues in cases of application of AI systems</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735D7" w14:textId="1BE9CBB9"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Draft analysis for consultation of ICDPPC 2020</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796719"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51CCC"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r>
      <w:tr w:rsidR="005851E2" w:rsidRPr="005F5893" w14:paraId="4AEBBE37" w14:textId="77777777" w:rsidTr="005851E2">
        <w:trPr>
          <w:jc w:val="center"/>
        </w:trPr>
        <w:tc>
          <w:tcPr>
            <w:tcW w:w="90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E3238" w14:textId="1B80A194" w:rsidR="005851E2" w:rsidRPr="005C7094" w:rsidRDefault="005851E2" w:rsidP="005851E2">
            <w:pPr>
              <w:widowControl w:val="0"/>
              <w:suppressAutoHyphens/>
              <w:autoSpaceDN w:val="0"/>
              <w:jc w:val="center"/>
              <w:textAlignment w:val="baseline"/>
              <w:rPr>
                <w:rFonts w:eastAsia="SimSun" w:cs="Arial"/>
                <w:b/>
                <w:kern w:val="3"/>
                <w:sz w:val="24"/>
                <w:szCs w:val="24"/>
                <w:lang w:eastAsia="zh-CN" w:bidi="hi-IN"/>
              </w:rPr>
            </w:pPr>
            <w:r w:rsidRPr="005C7094">
              <w:rPr>
                <w:rFonts w:eastAsia="SimSun" w:cs="Arial"/>
                <w:b/>
                <w:kern w:val="3"/>
                <w:sz w:val="24"/>
                <w:szCs w:val="24"/>
                <w:lang w:eastAsia="zh-CN" w:bidi="hi-IN"/>
              </w:rPr>
              <w:t>ICDPPC Working Group on Ethics and Data Protection in Artificial Intelligence</w:t>
            </w:r>
          </w:p>
          <w:p w14:paraId="107960BB" w14:textId="77777777" w:rsidR="005851E2" w:rsidRDefault="005851E2" w:rsidP="005851E2">
            <w:pPr>
              <w:widowControl w:val="0"/>
              <w:suppressAutoHyphens/>
              <w:autoSpaceDN w:val="0"/>
              <w:spacing w:after="0" w:line="240" w:lineRule="auto"/>
              <w:jc w:val="center"/>
              <w:textAlignment w:val="baseline"/>
              <w:rPr>
                <w:rFonts w:eastAsia="SimSun" w:cs="Arial"/>
                <w:b/>
                <w:kern w:val="3"/>
                <w:sz w:val="24"/>
                <w:szCs w:val="24"/>
                <w:lang w:eastAsia="zh-CN" w:bidi="hi-IN"/>
              </w:rPr>
            </w:pPr>
            <w:r w:rsidRPr="005C7094">
              <w:rPr>
                <w:rFonts w:eastAsia="SimSun" w:cs="Arial"/>
                <w:b/>
                <w:kern w:val="3"/>
                <w:sz w:val="24"/>
                <w:szCs w:val="24"/>
                <w:lang w:eastAsia="zh-CN" w:bidi="hi-IN"/>
              </w:rPr>
              <w:t>Proposed Work Programme 2019-2021</w:t>
            </w:r>
          </w:p>
          <w:p w14:paraId="21942212" w14:textId="77777777" w:rsidR="005851E2" w:rsidRPr="005E702E" w:rsidRDefault="005851E2" w:rsidP="005851E2">
            <w:pPr>
              <w:widowControl w:val="0"/>
              <w:suppressAutoHyphens/>
              <w:autoSpaceDN w:val="0"/>
              <w:spacing w:after="0" w:line="240" w:lineRule="auto"/>
              <w:jc w:val="center"/>
              <w:textAlignment w:val="baseline"/>
              <w:rPr>
                <w:rFonts w:eastAsia="SimSun" w:cs="Arial"/>
                <w:kern w:val="3"/>
                <w:sz w:val="24"/>
                <w:szCs w:val="24"/>
                <w:lang w:eastAsia="zh-CN" w:bidi="hi-IN"/>
              </w:rPr>
            </w:pPr>
          </w:p>
        </w:tc>
      </w:tr>
      <w:tr w:rsidR="005851E2" w:rsidRPr="005F5893" w14:paraId="69F1B485"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FBACE7" w14:textId="7CD5C00D" w:rsidR="005851E2" w:rsidRPr="005E702E" w:rsidRDefault="005851E2" w:rsidP="005851E2">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5219D" w14:textId="2F35BCF7" w:rsidR="005851E2" w:rsidRPr="005E702E" w:rsidRDefault="005851E2" w:rsidP="005851E2">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875C13" w14:textId="3B9F2E84" w:rsidR="005851E2" w:rsidRPr="005E702E" w:rsidRDefault="005851E2" w:rsidP="005851E2">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E42F27" w14:textId="64C84F2C" w:rsidR="005851E2" w:rsidRPr="005E702E" w:rsidRDefault="005851E2" w:rsidP="005851E2">
            <w:pPr>
              <w:widowControl w:val="0"/>
              <w:suppressAutoHyphens/>
              <w:autoSpaceDN w:val="0"/>
              <w:spacing w:after="0" w:line="240" w:lineRule="auto"/>
              <w:textAlignment w:val="baseline"/>
              <w:rPr>
                <w:rFonts w:eastAsia="SimSun" w:cs="Arial"/>
                <w:kern w:val="3"/>
                <w:sz w:val="24"/>
                <w:szCs w:val="24"/>
                <w:lang w:eastAsia="zh-CN" w:bidi="hi-IN"/>
              </w:rPr>
            </w:pPr>
            <w:r w:rsidRPr="005C7094">
              <w:rPr>
                <w:rFonts w:eastAsia="SimSun" w:cs="Arial"/>
                <w:b/>
                <w:kern w:val="3"/>
                <w:sz w:val="24"/>
                <w:szCs w:val="24"/>
                <w:lang w:eastAsia="zh-CN" w:bidi="hi-IN"/>
              </w:rPr>
              <w:t>Timing</w:t>
            </w:r>
          </w:p>
        </w:tc>
      </w:tr>
      <w:tr w:rsidR="00C73FA8" w:rsidRPr="005F5893" w14:paraId="06B74D7B"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F30DF" w14:textId="757C0399"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9. Prepare ethical analysis of human and environmental resources used in AI systems</w:t>
            </w:r>
            <w:r w:rsidR="0075334B">
              <w:rPr>
                <w:rFonts w:eastAsia="SimSun" w:cs="Arial"/>
                <w:kern w:val="3"/>
                <w:sz w:val="24"/>
                <w:szCs w:val="24"/>
                <w:lang w:eastAsia="zh-CN" w:bidi="hi-IN"/>
              </w:rPr>
              <w:t>,</w:t>
            </w:r>
            <w:r w:rsidRPr="005E702E">
              <w:rPr>
                <w:rFonts w:eastAsia="SimSun" w:cs="Arial"/>
                <w:kern w:val="3"/>
                <w:sz w:val="24"/>
                <w:szCs w:val="24"/>
                <w:lang w:eastAsia="zh-CN" w:bidi="hi-IN"/>
              </w:rPr>
              <w:t xml:space="preserve"> with a view to a resolution in 2021 on </w:t>
            </w:r>
            <w:r w:rsidR="0075334B">
              <w:rPr>
                <w:rFonts w:eastAsia="SimSun" w:cs="Arial"/>
                <w:kern w:val="3"/>
                <w:sz w:val="24"/>
                <w:szCs w:val="24"/>
                <w:lang w:eastAsia="zh-CN" w:bidi="hi-IN"/>
              </w:rPr>
              <w:t xml:space="preserve">the </w:t>
            </w:r>
            <w:r w:rsidRPr="005E702E">
              <w:rPr>
                <w:rFonts w:eastAsia="SimSun" w:cs="Arial"/>
                <w:kern w:val="3"/>
                <w:sz w:val="24"/>
                <w:szCs w:val="24"/>
                <w:lang w:eastAsia="zh-CN" w:bidi="hi-IN"/>
              </w:rPr>
              <w:t>impact of data intensive technologies on the environment</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2B29A"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First analysis circulated to ICDPPC members by June 2021;</w:t>
            </w:r>
          </w:p>
          <w:p w14:paraId="7B60EDBC" w14:textId="77777777" w:rsidR="00A905D3" w:rsidRDefault="00A905D3" w:rsidP="005E702E">
            <w:pPr>
              <w:widowControl w:val="0"/>
              <w:suppressAutoHyphens/>
              <w:autoSpaceDN w:val="0"/>
              <w:spacing w:after="0" w:line="240" w:lineRule="auto"/>
              <w:textAlignment w:val="baseline"/>
              <w:rPr>
                <w:rFonts w:eastAsia="SimSun" w:cs="Arial"/>
                <w:kern w:val="3"/>
                <w:sz w:val="24"/>
                <w:szCs w:val="24"/>
                <w:lang w:eastAsia="zh-CN" w:bidi="hi-IN"/>
              </w:rPr>
            </w:pPr>
          </w:p>
          <w:p w14:paraId="6E8AA4BF" w14:textId="32F040F0" w:rsidR="00C73FA8" w:rsidRPr="005E702E" w:rsidRDefault="00A905D3" w:rsidP="005E702E">
            <w:pPr>
              <w:widowControl w:val="0"/>
              <w:suppressAutoHyphens/>
              <w:autoSpaceDN w:val="0"/>
              <w:spacing w:after="0" w:line="240" w:lineRule="auto"/>
              <w:textAlignment w:val="baseline"/>
              <w:rPr>
                <w:rFonts w:eastAsia="SimSun" w:cs="Arial"/>
                <w:kern w:val="3"/>
                <w:sz w:val="24"/>
                <w:szCs w:val="24"/>
                <w:lang w:eastAsia="zh-CN" w:bidi="hi-IN"/>
              </w:rPr>
            </w:pPr>
            <w:r>
              <w:rPr>
                <w:rFonts w:eastAsia="SimSun" w:cs="Arial"/>
                <w:kern w:val="3"/>
                <w:sz w:val="24"/>
                <w:szCs w:val="24"/>
                <w:lang w:eastAsia="zh-CN" w:bidi="hi-IN"/>
              </w:rPr>
              <w:t>P</w:t>
            </w:r>
            <w:r w:rsidR="00C73FA8" w:rsidRPr="005E702E">
              <w:rPr>
                <w:rFonts w:eastAsia="SimSun" w:cs="Arial"/>
                <w:kern w:val="3"/>
                <w:sz w:val="24"/>
                <w:szCs w:val="24"/>
                <w:lang w:eastAsia="zh-CN" w:bidi="hi-IN"/>
              </w:rPr>
              <w:t>otential resolution for consultation and adoption at ICDPPC 2021</w:t>
            </w:r>
            <w:r>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F1551"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E.g. mineral extraction; cloud server energy consumption and emissions; human content moderators and data quality management etc.</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41ADDA"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p>
        </w:tc>
      </w:tr>
      <w:tr w:rsidR="00C73FA8" w:rsidRPr="005F5893" w14:paraId="15E5A4FE" w14:textId="77777777" w:rsidTr="003070D8">
        <w:trPr>
          <w:jc w:val="center"/>
        </w:trPr>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40D86" w14:textId="3EA2B3FD"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10. Prepare analysis of impact of application of AI technologies on inequality at global and local level with a view to a statement in 2021</w:t>
            </w:r>
            <w:r w:rsidR="00A905D3">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279D1B" w14:textId="77777777" w:rsidR="00C73FA8" w:rsidRPr="005E702E" w:rsidRDefault="00C73FA8" w:rsidP="005E702E">
            <w:pPr>
              <w:widowControl w:val="0"/>
              <w:suppressAutoHyphens/>
              <w:autoSpaceDN w:val="0"/>
              <w:spacing w:after="0" w:line="240" w:lineRule="auto"/>
              <w:textAlignment w:val="baseline"/>
              <w:rPr>
                <w:rFonts w:eastAsia="SimSun" w:cs="Arial"/>
                <w:kern w:val="3"/>
                <w:sz w:val="24"/>
                <w:szCs w:val="24"/>
                <w:lang w:eastAsia="zh-CN" w:bidi="hi-IN"/>
              </w:rPr>
            </w:pPr>
            <w:r w:rsidRPr="005E702E">
              <w:rPr>
                <w:rFonts w:eastAsia="SimSun" w:cs="Arial"/>
                <w:kern w:val="3"/>
                <w:sz w:val="24"/>
                <w:szCs w:val="24"/>
                <w:lang w:eastAsia="zh-CN" w:bidi="hi-IN"/>
              </w:rPr>
              <w:t>Draft analysis circulated to ICDPPC members by June 2021;</w:t>
            </w:r>
          </w:p>
          <w:p w14:paraId="508D2D5F" w14:textId="77777777" w:rsidR="00A905D3" w:rsidRDefault="00A905D3" w:rsidP="005E702E">
            <w:pPr>
              <w:widowControl w:val="0"/>
              <w:suppressAutoHyphens/>
              <w:autoSpaceDN w:val="0"/>
              <w:spacing w:after="0" w:line="240" w:lineRule="auto"/>
              <w:textAlignment w:val="baseline"/>
              <w:rPr>
                <w:rFonts w:eastAsia="SimSun" w:cs="Arial"/>
                <w:kern w:val="3"/>
                <w:sz w:val="24"/>
                <w:szCs w:val="24"/>
                <w:lang w:eastAsia="zh-CN" w:bidi="hi-IN"/>
              </w:rPr>
            </w:pPr>
          </w:p>
          <w:p w14:paraId="4DC2DCF7" w14:textId="45F80DBB" w:rsidR="00C73FA8" w:rsidRPr="005E702E" w:rsidRDefault="00A905D3" w:rsidP="005E702E">
            <w:pPr>
              <w:widowControl w:val="0"/>
              <w:suppressAutoHyphens/>
              <w:autoSpaceDN w:val="0"/>
              <w:spacing w:after="0" w:line="240" w:lineRule="auto"/>
              <w:textAlignment w:val="baseline"/>
              <w:rPr>
                <w:rFonts w:eastAsia="SimSun" w:cs="Arial"/>
                <w:kern w:val="3"/>
                <w:sz w:val="24"/>
                <w:szCs w:val="24"/>
                <w:lang w:eastAsia="zh-CN" w:bidi="hi-IN"/>
              </w:rPr>
            </w:pPr>
            <w:r>
              <w:rPr>
                <w:rFonts w:eastAsia="SimSun" w:cs="Arial"/>
                <w:kern w:val="3"/>
                <w:sz w:val="24"/>
                <w:szCs w:val="24"/>
                <w:lang w:eastAsia="zh-CN" w:bidi="hi-IN"/>
              </w:rPr>
              <w:t>P</w:t>
            </w:r>
            <w:r w:rsidR="00C73FA8" w:rsidRPr="005E702E">
              <w:rPr>
                <w:rFonts w:eastAsia="SimSun" w:cs="Arial"/>
                <w:kern w:val="3"/>
                <w:sz w:val="24"/>
                <w:szCs w:val="24"/>
                <w:lang w:eastAsia="zh-CN" w:bidi="hi-IN"/>
              </w:rPr>
              <w:t>otential statement for consultation and adoption at ICDPPC 2021</w:t>
            </w:r>
            <w:r>
              <w:rPr>
                <w:rFonts w:eastAsia="SimSun" w:cs="Arial"/>
                <w:kern w:val="3"/>
                <w:sz w:val="24"/>
                <w:szCs w:val="24"/>
                <w:lang w:eastAsia="zh-CN" w:bidi="hi-IN"/>
              </w:rPr>
              <w:t>.</w:t>
            </w: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3C67F" w14:textId="77777777" w:rsidR="00C73FA8" w:rsidRPr="005E702E" w:rsidRDefault="00C73FA8" w:rsidP="00C73FA8">
            <w:pPr>
              <w:widowControl w:val="0"/>
              <w:suppressAutoHyphens/>
              <w:autoSpaceDN w:val="0"/>
              <w:textAlignment w:val="baseline"/>
              <w:rPr>
                <w:rFonts w:eastAsia="SimSun" w:cs="Arial"/>
                <w:kern w:val="3"/>
                <w:sz w:val="24"/>
                <w:szCs w:val="24"/>
                <w:lang w:eastAsia="zh-CN" w:bidi="hi-IN"/>
              </w:rPr>
            </w:pPr>
          </w:p>
        </w:tc>
        <w:tc>
          <w:tcPr>
            <w:tcW w:w="2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02DD03" w14:textId="77777777" w:rsidR="00C73FA8" w:rsidRPr="005E702E" w:rsidRDefault="00C73FA8" w:rsidP="00C73FA8">
            <w:pPr>
              <w:widowControl w:val="0"/>
              <w:suppressAutoHyphens/>
              <w:autoSpaceDN w:val="0"/>
              <w:textAlignment w:val="baseline"/>
              <w:rPr>
                <w:rFonts w:eastAsia="SimSun" w:cs="Arial"/>
                <w:kern w:val="3"/>
                <w:sz w:val="24"/>
                <w:szCs w:val="24"/>
                <w:lang w:eastAsia="zh-CN" w:bidi="hi-IN"/>
              </w:rPr>
            </w:pPr>
          </w:p>
        </w:tc>
      </w:tr>
    </w:tbl>
    <w:p w14:paraId="25F76324" w14:textId="77777777" w:rsidR="00C73FA8" w:rsidRPr="005E702E" w:rsidRDefault="00C73FA8">
      <w:pPr>
        <w:rPr>
          <w:sz w:val="24"/>
          <w:szCs w:val="24"/>
        </w:rPr>
      </w:pPr>
    </w:p>
    <w:p w14:paraId="1EA31EC4" w14:textId="77777777" w:rsidR="00C73FA8" w:rsidRPr="005E702E" w:rsidRDefault="00C73FA8">
      <w:pPr>
        <w:rPr>
          <w:sz w:val="24"/>
          <w:szCs w:val="24"/>
        </w:rPr>
      </w:pPr>
    </w:p>
    <w:p w14:paraId="72E01200" w14:textId="77777777" w:rsidR="00C73FA8" w:rsidRPr="005E702E" w:rsidRDefault="00C73FA8">
      <w:pPr>
        <w:rPr>
          <w:sz w:val="24"/>
          <w:szCs w:val="24"/>
        </w:rPr>
      </w:pPr>
    </w:p>
    <w:p w14:paraId="191F912C" w14:textId="77777777" w:rsidR="00C73FA8" w:rsidRPr="005E702E" w:rsidRDefault="00C73FA8">
      <w:pPr>
        <w:rPr>
          <w:sz w:val="24"/>
          <w:szCs w:val="24"/>
        </w:rPr>
      </w:pPr>
    </w:p>
    <w:sectPr w:rsidR="00C73FA8" w:rsidRPr="005E702E" w:rsidSect="005E70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DC65" w14:textId="77777777" w:rsidR="00C176AD" w:rsidRDefault="00C176AD" w:rsidP="00400E43">
      <w:pPr>
        <w:spacing w:after="0" w:line="240" w:lineRule="auto"/>
      </w:pPr>
      <w:r>
        <w:separator/>
      </w:r>
    </w:p>
  </w:endnote>
  <w:endnote w:type="continuationSeparator" w:id="0">
    <w:p w14:paraId="05514D64" w14:textId="77777777" w:rsidR="00C176AD" w:rsidRDefault="00C176AD" w:rsidP="0040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bold">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2762" w14:textId="77777777" w:rsidR="00C176AD" w:rsidRDefault="00C176AD" w:rsidP="00400E43">
    <w:pPr>
      <w:pStyle w:val="Default"/>
      <w:rPr>
        <w:rFonts w:asciiTheme="minorHAnsi" w:hAnsiTheme="minorHAnsi" w:cstheme="minorBidi"/>
        <w:color w:val="auto"/>
        <w:sz w:val="22"/>
        <w:szCs w:val="22"/>
      </w:rPr>
    </w:pPr>
  </w:p>
  <w:p w14:paraId="4C2B9B30" w14:textId="77777777" w:rsidR="00C176AD" w:rsidRDefault="00C176AD" w:rsidP="00400E43">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pict w14:anchorId="6317833A">
        <v:rect id="_x0000_i1025" style="width:0;height:1.5pt" o:hralign="center" o:hrstd="t" o:hr="t" fillcolor="gray" stroked="f"/>
      </w:pict>
    </w:r>
  </w:p>
  <w:p w14:paraId="3FED704E" w14:textId="77777777" w:rsidR="00C176AD" w:rsidRPr="00B80B24" w:rsidRDefault="00C176AD" w:rsidP="00400E43">
    <w:pPr>
      <w:autoSpaceDE w:val="0"/>
      <w:autoSpaceDN w:val="0"/>
      <w:adjustRightInd w:val="0"/>
      <w:spacing w:after="0" w:line="240" w:lineRule="auto"/>
      <w:jc w:val="center"/>
      <w:rPr>
        <w:rFonts w:ascii="Verdana" w:hAnsi="Verdana" w:cs="Calibri"/>
        <w:color w:val="70AD47" w:themeColor="accent6"/>
        <w:sz w:val="18"/>
        <w:szCs w:val="18"/>
      </w:rPr>
    </w:pPr>
    <w:r w:rsidRPr="00B80B24">
      <w:rPr>
        <w:rFonts w:ascii="Verdana" w:hAnsi="Verdana" w:cs="Calibri"/>
        <w:color w:val="70AD47" w:themeColor="accent6"/>
        <w:sz w:val="18"/>
        <w:szCs w:val="18"/>
      </w:rPr>
      <w:t>Executive Committee, International Conference of Data Protection and Privacy Commissioners</w:t>
    </w:r>
  </w:p>
  <w:p w14:paraId="12FA4172" w14:textId="77777777" w:rsidR="00C176AD" w:rsidRPr="002C0383" w:rsidRDefault="00C176AD" w:rsidP="00400E43">
    <w:pPr>
      <w:spacing w:after="0" w:line="240" w:lineRule="auto"/>
      <w:jc w:val="center"/>
      <w:rPr>
        <w:rFonts w:ascii="Verdana" w:eastAsiaTheme="minorEastAsia" w:hAnsi="Verdana"/>
        <w:noProof/>
        <w:color w:val="70AD47" w:themeColor="accent6"/>
        <w:sz w:val="18"/>
        <w:szCs w:val="18"/>
        <w:lang w:eastAsia="en-GB"/>
      </w:rPr>
    </w:pPr>
    <w:r w:rsidRPr="002C0383">
      <w:rPr>
        <w:rFonts w:ascii="Verdana" w:eastAsiaTheme="minorEastAsia" w:hAnsi="Verdana"/>
        <w:noProof/>
        <w:color w:val="70AD47" w:themeColor="accent6"/>
        <w:sz w:val="18"/>
        <w:szCs w:val="18"/>
        <w:lang w:eastAsia="en-GB"/>
      </w:rPr>
      <w:t>Information Commissioner’s Office, Wycliffe House, Water Lane, Wilmslow, Cheshire SK9 5AF</w:t>
    </w:r>
  </w:p>
  <w:p w14:paraId="25AD757A" w14:textId="77777777" w:rsidR="00C176AD" w:rsidRPr="007531BE" w:rsidRDefault="00C176AD" w:rsidP="00400E43">
    <w:pPr>
      <w:spacing w:after="0" w:line="240" w:lineRule="auto"/>
      <w:jc w:val="center"/>
      <w:rPr>
        <w:rFonts w:ascii="Verdana" w:hAnsi="Verdana" w:cs="Calibri"/>
        <w:color w:val="70AD47" w:themeColor="accent6"/>
        <w:sz w:val="18"/>
        <w:szCs w:val="18"/>
      </w:rPr>
    </w:pPr>
    <w:r w:rsidRPr="002C0383">
      <w:rPr>
        <w:rFonts w:ascii="Verdana" w:hAnsi="Verdana" w:cs="Calibri"/>
        <w:color w:val="70AD47" w:themeColor="accent6"/>
        <w:sz w:val="18"/>
        <w:szCs w:val="18"/>
      </w:rPr>
      <w:t xml:space="preserve">Email: </w:t>
    </w:r>
    <w:hyperlink r:id="rId1" w:history="1">
      <w:r w:rsidRPr="002C0383">
        <w:rPr>
          <w:rStyle w:val="Hyperlink"/>
          <w:rFonts w:ascii="Verdana" w:hAnsi="Verdana" w:cs="Calibri"/>
          <w:sz w:val="18"/>
          <w:szCs w:val="18"/>
        </w:rPr>
        <w:t>ExCoSecretariat@icdppc.org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9DCF4" w14:textId="77777777" w:rsidR="00C176AD" w:rsidRDefault="00C176AD" w:rsidP="00400E43">
      <w:pPr>
        <w:spacing w:after="0" w:line="240" w:lineRule="auto"/>
      </w:pPr>
      <w:r>
        <w:separator/>
      </w:r>
    </w:p>
  </w:footnote>
  <w:footnote w:type="continuationSeparator" w:id="0">
    <w:p w14:paraId="71E201EB" w14:textId="77777777" w:rsidR="00C176AD" w:rsidRDefault="00C176AD" w:rsidP="00400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9F3"/>
    <w:multiLevelType w:val="hybridMultilevel"/>
    <w:tmpl w:val="8320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C33"/>
    <w:multiLevelType w:val="hybridMultilevel"/>
    <w:tmpl w:val="64A6D43C"/>
    <w:lvl w:ilvl="0" w:tplc="08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159FC"/>
    <w:multiLevelType w:val="hybridMultilevel"/>
    <w:tmpl w:val="B71A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20C2"/>
    <w:multiLevelType w:val="multilevel"/>
    <w:tmpl w:val="D86E7C4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DB30EF"/>
    <w:multiLevelType w:val="hybridMultilevel"/>
    <w:tmpl w:val="EE9C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378C5"/>
    <w:multiLevelType w:val="hybridMultilevel"/>
    <w:tmpl w:val="E7425CA6"/>
    <w:lvl w:ilvl="0" w:tplc="77F09086">
      <w:numFmt w:val="bullet"/>
      <w:lvlText w:val="-"/>
      <w:lvlJc w:val="left"/>
      <w:pPr>
        <w:ind w:left="1068" w:hanging="360"/>
      </w:pPr>
      <w:rPr>
        <w:rFonts w:ascii="Tahoma" w:eastAsiaTheme="minorHAnsi" w:hAnsi="Tahoma" w:cs="Tahoma" w:hint="default"/>
        <w:sz w:val="22"/>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2511FC"/>
    <w:multiLevelType w:val="hybridMultilevel"/>
    <w:tmpl w:val="5BC2A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EB7260"/>
    <w:multiLevelType w:val="hybridMultilevel"/>
    <w:tmpl w:val="5A4EF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82672D"/>
    <w:multiLevelType w:val="hybridMultilevel"/>
    <w:tmpl w:val="EB5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D3F79"/>
    <w:multiLevelType w:val="hybridMultilevel"/>
    <w:tmpl w:val="CC42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802E32"/>
    <w:multiLevelType w:val="hybridMultilevel"/>
    <w:tmpl w:val="CE9E0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E5F1A"/>
    <w:multiLevelType w:val="hybridMultilevel"/>
    <w:tmpl w:val="A1BC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55716"/>
    <w:multiLevelType w:val="hybridMultilevel"/>
    <w:tmpl w:val="77765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0604CE"/>
    <w:multiLevelType w:val="hybridMultilevel"/>
    <w:tmpl w:val="A682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306E5"/>
    <w:multiLevelType w:val="hybridMultilevel"/>
    <w:tmpl w:val="79705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15BBC"/>
    <w:multiLevelType w:val="hybridMultilevel"/>
    <w:tmpl w:val="7126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C20579"/>
    <w:multiLevelType w:val="hybridMultilevel"/>
    <w:tmpl w:val="243207C0"/>
    <w:lvl w:ilvl="0" w:tplc="08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3C7973"/>
    <w:multiLevelType w:val="hybridMultilevel"/>
    <w:tmpl w:val="EC74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7316A"/>
    <w:multiLevelType w:val="hybridMultilevel"/>
    <w:tmpl w:val="76F07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E97C77"/>
    <w:multiLevelType w:val="hybridMultilevel"/>
    <w:tmpl w:val="437C7E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341B3"/>
    <w:multiLevelType w:val="multilevel"/>
    <w:tmpl w:val="62A6E5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FD37C9C"/>
    <w:multiLevelType w:val="hybridMultilevel"/>
    <w:tmpl w:val="DF4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25BF1"/>
    <w:multiLevelType w:val="hybridMultilevel"/>
    <w:tmpl w:val="0AFCB832"/>
    <w:lvl w:ilvl="0" w:tplc="08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351586"/>
    <w:multiLevelType w:val="hybridMultilevel"/>
    <w:tmpl w:val="4E382640"/>
    <w:lvl w:ilvl="0" w:tplc="B5A2AD92">
      <w:start w:val="2018"/>
      <w:numFmt w:val="bullet"/>
      <w:lvlText w:val="-"/>
      <w:lvlJc w:val="left"/>
      <w:pPr>
        <w:ind w:left="720" w:hanging="360"/>
      </w:pPr>
      <w:rPr>
        <w:rFonts w:ascii="Tahoma" w:eastAsia="Arial Unicode M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A35B2"/>
    <w:multiLevelType w:val="hybridMultilevel"/>
    <w:tmpl w:val="2BFA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05EDC"/>
    <w:multiLevelType w:val="hybridMultilevel"/>
    <w:tmpl w:val="CF92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E7A84"/>
    <w:multiLevelType w:val="multilevel"/>
    <w:tmpl w:val="DAB603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BBB29C4"/>
    <w:multiLevelType w:val="hybridMultilevel"/>
    <w:tmpl w:val="E0A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F6931"/>
    <w:multiLevelType w:val="hybridMultilevel"/>
    <w:tmpl w:val="5F6297F0"/>
    <w:lvl w:ilvl="0" w:tplc="B4B4037C">
      <w:start w:val="1"/>
      <w:numFmt w:val="decimal"/>
      <w:lvlText w:val="Work Stream %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456573"/>
    <w:multiLevelType w:val="hybridMultilevel"/>
    <w:tmpl w:val="7F344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F43ADF"/>
    <w:multiLevelType w:val="multilevel"/>
    <w:tmpl w:val="558C5C8C"/>
    <w:lvl w:ilvl="0">
      <w:start w:val="1"/>
      <w:numFmt w:val="decimal"/>
      <w:pStyle w:val="Heading1"/>
      <w:lvlText w:val="%1"/>
      <w:lvlJc w:val="left"/>
      <w:pPr>
        <w:ind w:left="426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8E67169"/>
    <w:multiLevelType w:val="hybridMultilevel"/>
    <w:tmpl w:val="2CC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7EB4"/>
    <w:multiLevelType w:val="hybridMultilevel"/>
    <w:tmpl w:val="0FD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26AF9"/>
    <w:multiLevelType w:val="hybridMultilevel"/>
    <w:tmpl w:val="5B4E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FA7926"/>
    <w:multiLevelType w:val="hybridMultilevel"/>
    <w:tmpl w:val="F86A9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1"/>
  </w:num>
  <w:num w:numId="4">
    <w:abstractNumId w:val="25"/>
  </w:num>
  <w:num w:numId="5">
    <w:abstractNumId w:val="32"/>
  </w:num>
  <w:num w:numId="6">
    <w:abstractNumId w:val="8"/>
  </w:num>
  <w:num w:numId="7">
    <w:abstractNumId w:val="11"/>
  </w:num>
  <w:num w:numId="8">
    <w:abstractNumId w:val="17"/>
  </w:num>
  <w:num w:numId="9">
    <w:abstractNumId w:val="33"/>
  </w:num>
  <w:num w:numId="10">
    <w:abstractNumId w:val="10"/>
  </w:num>
  <w:num w:numId="11">
    <w:abstractNumId w:val="29"/>
  </w:num>
  <w:num w:numId="12">
    <w:abstractNumId w:val="28"/>
  </w:num>
  <w:num w:numId="13">
    <w:abstractNumId w:val="22"/>
  </w:num>
  <w:num w:numId="14">
    <w:abstractNumId w:val="1"/>
  </w:num>
  <w:num w:numId="15">
    <w:abstractNumId w:val="16"/>
  </w:num>
  <w:num w:numId="16">
    <w:abstractNumId w:val="18"/>
  </w:num>
  <w:num w:numId="17">
    <w:abstractNumId w:val="14"/>
  </w:num>
  <w:num w:numId="18">
    <w:abstractNumId w:val="13"/>
  </w:num>
  <w:num w:numId="19">
    <w:abstractNumId w:val="2"/>
  </w:num>
  <w:num w:numId="20">
    <w:abstractNumId w:val="27"/>
  </w:num>
  <w:num w:numId="21">
    <w:abstractNumId w:val="4"/>
  </w:num>
  <w:num w:numId="22">
    <w:abstractNumId w:val="12"/>
  </w:num>
  <w:num w:numId="23">
    <w:abstractNumId w:val="3"/>
  </w:num>
  <w:num w:numId="24">
    <w:abstractNumId w:val="20"/>
  </w:num>
  <w:num w:numId="25">
    <w:abstractNumId w:val="26"/>
  </w:num>
  <w:num w:numId="26">
    <w:abstractNumId w:val="9"/>
  </w:num>
  <w:num w:numId="27">
    <w:abstractNumId w:val="30"/>
  </w:num>
  <w:num w:numId="28">
    <w:abstractNumId w:val="19"/>
  </w:num>
  <w:num w:numId="29">
    <w:abstractNumId w:val="24"/>
  </w:num>
  <w:num w:numId="30">
    <w:abstractNumId w:val="6"/>
  </w:num>
  <w:num w:numId="31">
    <w:abstractNumId w:val="23"/>
  </w:num>
  <w:num w:numId="32">
    <w:abstractNumId w:val="34"/>
  </w:num>
  <w:num w:numId="33">
    <w:abstractNumId w:val="15"/>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D5"/>
    <w:rsid w:val="00034FE2"/>
    <w:rsid w:val="00061E79"/>
    <w:rsid w:val="00086732"/>
    <w:rsid w:val="000C5203"/>
    <w:rsid w:val="001143B0"/>
    <w:rsid w:val="00114664"/>
    <w:rsid w:val="00116040"/>
    <w:rsid w:val="0012004D"/>
    <w:rsid w:val="001641F1"/>
    <w:rsid w:val="00166F78"/>
    <w:rsid w:val="0017155E"/>
    <w:rsid w:val="001F1D71"/>
    <w:rsid w:val="001F3F54"/>
    <w:rsid w:val="00205C1B"/>
    <w:rsid w:val="00232C40"/>
    <w:rsid w:val="002379DE"/>
    <w:rsid w:val="00250260"/>
    <w:rsid w:val="002506B4"/>
    <w:rsid w:val="002A64DE"/>
    <w:rsid w:val="002B7FDC"/>
    <w:rsid w:val="002E363B"/>
    <w:rsid w:val="002E5870"/>
    <w:rsid w:val="002F2CD5"/>
    <w:rsid w:val="003070D8"/>
    <w:rsid w:val="00332DCE"/>
    <w:rsid w:val="003845D1"/>
    <w:rsid w:val="00400E43"/>
    <w:rsid w:val="00402ACD"/>
    <w:rsid w:val="004124CD"/>
    <w:rsid w:val="00432CBD"/>
    <w:rsid w:val="00436BF3"/>
    <w:rsid w:val="004442E1"/>
    <w:rsid w:val="004842A3"/>
    <w:rsid w:val="004842F3"/>
    <w:rsid w:val="004E3F7B"/>
    <w:rsid w:val="00524F78"/>
    <w:rsid w:val="005337B9"/>
    <w:rsid w:val="005851E2"/>
    <w:rsid w:val="005C00B7"/>
    <w:rsid w:val="005D3099"/>
    <w:rsid w:val="005E702E"/>
    <w:rsid w:val="005F5893"/>
    <w:rsid w:val="006124B1"/>
    <w:rsid w:val="00617B2A"/>
    <w:rsid w:val="00633092"/>
    <w:rsid w:val="0064680C"/>
    <w:rsid w:val="00677D48"/>
    <w:rsid w:val="006B40EB"/>
    <w:rsid w:val="006C5CE5"/>
    <w:rsid w:val="006D4E1E"/>
    <w:rsid w:val="00750BD3"/>
    <w:rsid w:val="0075334B"/>
    <w:rsid w:val="007A1D2A"/>
    <w:rsid w:val="007B4FA8"/>
    <w:rsid w:val="007D1A86"/>
    <w:rsid w:val="00881B81"/>
    <w:rsid w:val="008A78B7"/>
    <w:rsid w:val="008E65B8"/>
    <w:rsid w:val="008F3FB7"/>
    <w:rsid w:val="008F6782"/>
    <w:rsid w:val="009178F3"/>
    <w:rsid w:val="00961DB8"/>
    <w:rsid w:val="00A66735"/>
    <w:rsid w:val="00A905D3"/>
    <w:rsid w:val="00AC05A1"/>
    <w:rsid w:val="00AF11A9"/>
    <w:rsid w:val="00B05B65"/>
    <w:rsid w:val="00B12D97"/>
    <w:rsid w:val="00B3435E"/>
    <w:rsid w:val="00B55C38"/>
    <w:rsid w:val="00B65377"/>
    <w:rsid w:val="00BB2C1D"/>
    <w:rsid w:val="00BD4764"/>
    <w:rsid w:val="00C176AD"/>
    <w:rsid w:val="00C35009"/>
    <w:rsid w:val="00C710E1"/>
    <w:rsid w:val="00C73FA8"/>
    <w:rsid w:val="00C75AD2"/>
    <w:rsid w:val="00CA759F"/>
    <w:rsid w:val="00D372C5"/>
    <w:rsid w:val="00D60D0E"/>
    <w:rsid w:val="00D66F9E"/>
    <w:rsid w:val="00DA3774"/>
    <w:rsid w:val="00DD6339"/>
    <w:rsid w:val="00DE4EB0"/>
    <w:rsid w:val="00DF04B9"/>
    <w:rsid w:val="00DF49FE"/>
    <w:rsid w:val="00E32672"/>
    <w:rsid w:val="00ED22C7"/>
    <w:rsid w:val="00EE1BE2"/>
    <w:rsid w:val="00FA248B"/>
    <w:rsid w:val="00FB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0CB4F59"/>
  <w15:chartTrackingRefBased/>
  <w15:docId w15:val="{0BC15993-892C-4A32-987C-33FC0DC7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735"/>
    <w:pPr>
      <w:keepNext/>
      <w:numPr>
        <w:numId w:val="27"/>
      </w:numPr>
      <w:pBdr>
        <w:bottom w:val="single" w:sz="24" w:space="1" w:color="D1CCB9"/>
      </w:pBdr>
      <w:spacing w:before="240" w:after="60" w:line="240" w:lineRule="auto"/>
      <w:ind w:left="432"/>
      <w:jc w:val="both"/>
      <w:outlineLvl w:val="0"/>
    </w:pPr>
    <w:rPr>
      <w:rFonts w:ascii="Open Sans bold" w:eastAsiaTheme="majorEastAsia" w:hAnsi="Open Sans bold" w:cstheme="majorBidi"/>
      <w:b/>
      <w:bCs/>
      <w:color w:val="333333"/>
      <w:kern w:val="32"/>
      <w:sz w:val="30"/>
      <w:szCs w:val="32"/>
      <w:lang w:val="fr-FR" w:bidi="en-US"/>
    </w:rPr>
  </w:style>
  <w:style w:type="paragraph" w:styleId="Heading2">
    <w:name w:val="heading 2"/>
    <w:basedOn w:val="Normal"/>
    <w:next w:val="Normal"/>
    <w:link w:val="Heading2Char"/>
    <w:uiPriority w:val="9"/>
    <w:unhideWhenUsed/>
    <w:qFormat/>
    <w:rsid w:val="00A66735"/>
    <w:pPr>
      <w:keepNext/>
      <w:numPr>
        <w:ilvl w:val="1"/>
        <w:numId w:val="27"/>
      </w:numPr>
      <w:spacing w:before="240" w:after="60" w:line="240" w:lineRule="auto"/>
      <w:jc w:val="both"/>
      <w:outlineLvl w:val="1"/>
    </w:pPr>
    <w:rPr>
      <w:rFonts w:ascii="Open Sans" w:eastAsiaTheme="majorEastAsia" w:hAnsi="Open Sans" w:cstheme="majorBidi"/>
      <w:b/>
      <w:bCs/>
      <w:iCs/>
      <w:color w:val="4596EC"/>
      <w:sz w:val="26"/>
      <w:szCs w:val="28"/>
      <w:lang w:val="fr-FR" w:bidi="en-US"/>
    </w:rPr>
  </w:style>
  <w:style w:type="paragraph" w:styleId="Heading3">
    <w:name w:val="heading 3"/>
    <w:basedOn w:val="Normal"/>
    <w:next w:val="Normal"/>
    <w:link w:val="Heading3Char"/>
    <w:uiPriority w:val="9"/>
    <w:unhideWhenUsed/>
    <w:qFormat/>
    <w:rsid w:val="00A66735"/>
    <w:pPr>
      <w:keepNext/>
      <w:numPr>
        <w:ilvl w:val="2"/>
        <w:numId w:val="27"/>
      </w:numPr>
      <w:spacing w:before="240" w:after="60" w:line="240" w:lineRule="auto"/>
      <w:jc w:val="both"/>
      <w:outlineLvl w:val="2"/>
    </w:pPr>
    <w:rPr>
      <w:rFonts w:ascii="Open Sans" w:eastAsiaTheme="majorEastAsia" w:hAnsi="Open Sans" w:cstheme="majorBidi"/>
      <w:b/>
      <w:bCs/>
      <w:color w:val="333333"/>
      <w:sz w:val="24"/>
      <w:szCs w:val="26"/>
      <w:lang w:val="fr-FR" w:bidi="en-US"/>
    </w:rPr>
  </w:style>
  <w:style w:type="paragraph" w:styleId="Heading4">
    <w:name w:val="heading 4"/>
    <w:basedOn w:val="Normal"/>
    <w:next w:val="Normal"/>
    <w:link w:val="Heading4Char"/>
    <w:uiPriority w:val="9"/>
    <w:unhideWhenUsed/>
    <w:qFormat/>
    <w:rsid w:val="00A66735"/>
    <w:pPr>
      <w:keepNext/>
      <w:numPr>
        <w:ilvl w:val="3"/>
        <w:numId w:val="27"/>
      </w:numPr>
      <w:spacing w:before="240" w:after="60" w:line="240" w:lineRule="auto"/>
      <w:jc w:val="both"/>
      <w:outlineLvl w:val="3"/>
    </w:pPr>
    <w:rPr>
      <w:rFonts w:ascii="Georgia" w:eastAsiaTheme="minorEastAsia" w:hAnsi="Georgia" w:cs="Times New Roman"/>
      <w:b/>
      <w:bCs/>
      <w:color w:val="333333"/>
      <w:sz w:val="28"/>
      <w:szCs w:val="28"/>
      <w:lang w:val="fr-FR" w:bidi="en-US"/>
    </w:rPr>
  </w:style>
  <w:style w:type="paragraph" w:styleId="Heading5">
    <w:name w:val="heading 5"/>
    <w:basedOn w:val="Normal"/>
    <w:next w:val="Normal"/>
    <w:link w:val="Heading5Char"/>
    <w:uiPriority w:val="9"/>
    <w:semiHidden/>
    <w:unhideWhenUsed/>
    <w:qFormat/>
    <w:rsid w:val="00A66735"/>
    <w:pPr>
      <w:numPr>
        <w:ilvl w:val="4"/>
        <w:numId w:val="27"/>
      </w:numPr>
      <w:spacing w:before="240" w:after="60" w:line="240" w:lineRule="auto"/>
      <w:jc w:val="both"/>
      <w:outlineLvl w:val="4"/>
    </w:pPr>
    <w:rPr>
      <w:rFonts w:ascii="Georgia" w:eastAsiaTheme="minorEastAsia" w:hAnsi="Georgia" w:cs="Times New Roman"/>
      <w:b/>
      <w:bCs/>
      <w:i/>
      <w:iCs/>
      <w:color w:val="333333"/>
      <w:sz w:val="26"/>
      <w:szCs w:val="26"/>
      <w:lang w:val="fr-FR" w:bidi="en-US"/>
    </w:rPr>
  </w:style>
  <w:style w:type="paragraph" w:styleId="Heading6">
    <w:name w:val="heading 6"/>
    <w:basedOn w:val="Normal"/>
    <w:next w:val="Normal"/>
    <w:link w:val="Heading6Char"/>
    <w:uiPriority w:val="9"/>
    <w:semiHidden/>
    <w:unhideWhenUsed/>
    <w:qFormat/>
    <w:rsid w:val="00A66735"/>
    <w:pPr>
      <w:numPr>
        <w:ilvl w:val="5"/>
        <w:numId w:val="27"/>
      </w:numPr>
      <w:spacing w:before="240" w:after="60" w:line="240" w:lineRule="auto"/>
      <w:jc w:val="both"/>
      <w:outlineLvl w:val="5"/>
    </w:pPr>
    <w:rPr>
      <w:rFonts w:ascii="Georgia" w:eastAsiaTheme="minorEastAsia" w:hAnsi="Georgia" w:cs="Times New Roman"/>
      <w:b/>
      <w:bCs/>
      <w:color w:val="333333"/>
      <w:lang w:val="fr-FR" w:bidi="en-US"/>
    </w:rPr>
  </w:style>
  <w:style w:type="paragraph" w:styleId="Heading7">
    <w:name w:val="heading 7"/>
    <w:basedOn w:val="Normal"/>
    <w:next w:val="Normal"/>
    <w:link w:val="Heading7Char"/>
    <w:uiPriority w:val="9"/>
    <w:semiHidden/>
    <w:unhideWhenUsed/>
    <w:qFormat/>
    <w:rsid w:val="00A66735"/>
    <w:pPr>
      <w:numPr>
        <w:ilvl w:val="6"/>
        <w:numId w:val="27"/>
      </w:numPr>
      <w:spacing w:before="240" w:after="60" w:line="240" w:lineRule="auto"/>
      <w:jc w:val="both"/>
      <w:outlineLvl w:val="6"/>
    </w:pPr>
    <w:rPr>
      <w:rFonts w:ascii="Georgia" w:eastAsiaTheme="minorEastAsia" w:hAnsi="Georgia" w:cs="Times New Roman"/>
      <w:color w:val="333333"/>
      <w:sz w:val="20"/>
      <w:szCs w:val="24"/>
      <w:lang w:val="fr-FR" w:bidi="en-US"/>
    </w:rPr>
  </w:style>
  <w:style w:type="paragraph" w:styleId="Heading8">
    <w:name w:val="heading 8"/>
    <w:basedOn w:val="Normal"/>
    <w:next w:val="Normal"/>
    <w:link w:val="Heading8Char"/>
    <w:uiPriority w:val="9"/>
    <w:semiHidden/>
    <w:unhideWhenUsed/>
    <w:qFormat/>
    <w:rsid w:val="00A66735"/>
    <w:pPr>
      <w:numPr>
        <w:ilvl w:val="7"/>
        <w:numId w:val="27"/>
      </w:numPr>
      <w:spacing w:before="240" w:after="60" w:line="240" w:lineRule="auto"/>
      <w:jc w:val="both"/>
      <w:outlineLvl w:val="7"/>
    </w:pPr>
    <w:rPr>
      <w:rFonts w:ascii="Georgia" w:eastAsiaTheme="minorEastAsia" w:hAnsi="Georgia" w:cs="Times New Roman"/>
      <w:i/>
      <w:iCs/>
      <w:color w:val="333333"/>
      <w:sz w:val="20"/>
      <w:szCs w:val="24"/>
      <w:lang w:val="fr-FR" w:bidi="en-US"/>
    </w:rPr>
  </w:style>
  <w:style w:type="paragraph" w:styleId="Heading9">
    <w:name w:val="heading 9"/>
    <w:basedOn w:val="Normal"/>
    <w:next w:val="Normal"/>
    <w:link w:val="Heading9Char"/>
    <w:uiPriority w:val="9"/>
    <w:semiHidden/>
    <w:unhideWhenUsed/>
    <w:qFormat/>
    <w:rsid w:val="00A66735"/>
    <w:pPr>
      <w:numPr>
        <w:ilvl w:val="8"/>
        <w:numId w:val="27"/>
      </w:numPr>
      <w:spacing w:before="240" w:after="60" w:line="240" w:lineRule="auto"/>
      <w:jc w:val="both"/>
      <w:outlineLvl w:val="8"/>
    </w:pPr>
    <w:rPr>
      <w:rFonts w:asciiTheme="majorHAnsi" w:eastAsiaTheme="majorEastAsia" w:hAnsiTheme="majorHAnsi" w:cs="Times New Roman"/>
      <w:color w:val="333333"/>
      <w:lang w:val="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12D97"/>
  </w:style>
  <w:style w:type="character" w:styleId="Hyperlink">
    <w:name w:val="Hyperlink"/>
    <w:basedOn w:val="DefaultParagraphFont"/>
    <w:uiPriority w:val="99"/>
    <w:unhideWhenUsed/>
    <w:rsid w:val="00B12D97"/>
    <w:rPr>
      <w:color w:val="0000FF"/>
      <w:u w:val="single"/>
    </w:rPr>
  </w:style>
  <w:style w:type="paragraph" w:styleId="ListParagraph">
    <w:name w:val="List Paragraph"/>
    <w:basedOn w:val="Normal"/>
    <w:uiPriority w:val="34"/>
    <w:qFormat/>
    <w:rsid w:val="00B12D97"/>
    <w:pPr>
      <w:ind w:left="720"/>
      <w:contextualSpacing/>
    </w:pPr>
  </w:style>
  <w:style w:type="paragraph" w:styleId="NormalWeb">
    <w:name w:val="Normal (Web)"/>
    <w:basedOn w:val="Normal"/>
    <w:uiPriority w:val="99"/>
    <w:semiHidden/>
    <w:unhideWhenUsed/>
    <w:rsid w:val="006C5CE5"/>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Header">
    <w:name w:val="header"/>
    <w:basedOn w:val="Normal"/>
    <w:link w:val="HeaderChar"/>
    <w:uiPriority w:val="99"/>
    <w:unhideWhenUsed/>
    <w:rsid w:val="0040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43"/>
  </w:style>
  <w:style w:type="paragraph" w:styleId="Footer">
    <w:name w:val="footer"/>
    <w:basedOn w:val="Normal"/>
    <w:link w:val="FooterChar"/>
    <w:uiPriority w:val="99"/>
    <w:unhideWhenUsed/>
    <w:rsid w:val="0040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43"/>
  </w:style>
  <w:style w:type="paragraph" w:customStyle="1" w:styleId="Default">
    <w:name w:val="Default"/>
    <w:rsid w:val="00400E4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8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D1"/>
    <w:rPr>
      <w:rFonts w:ascii="Segoe UI" w:hAnsi="Segoe UI" w:cs="Segoe UI"/>
      <w:sz w:val="18"/>
      <w:szCs w:val="18"/>
    </w:rPr>
  </w:style>
  <w:style w:type="paragraph" w:customStyle="1" w:styleId="Standard">
    <w:name w:val="Standard"/>
    <w:rsid w:val="00232C40"/>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character" w:customStyle="1" w:styleId="Heading1Char">
    <w:name w:val="Heading 1 Char"/>
    <w:basedOn w:val="DefaultParagraphFont"/>
    <w:link w:val="Heading1"/>
    <w:uiPriority w:val="9"/>
    <w:rsid w:val="00A66735"/>
    <w:rPr>
      <w:rFonts w:ascii="Open Sans bold" w:eastAsiaTheme="majorEastAsia" w:hAnsi="Open Sans bold" w:cstheme="majorBidi"/>
      <w:b/>
      <w:bCs/>
      <w:color w:val="333333"/>
      <w:kern w:val="32"/>
      <w:sz w:val="30"/>
      <w:szCs w:val="32"/>
      <w:lang w:val="fr-FR" w:bidi="en-US"/>
    </w:rPr>
  </w:style>
  <w:style w:type="character" w:customStyle="1" w:styleId="Heading2Char">
    <w:name w:val="Heading 2 Char"/>
    <w:basedOn w:val="DefaultParagraphFont"/>
    <w:link w:val="Heading2"/>
    <w:uiPriority w:val="9"/>
    <w:rsid w:val="00A66735"/>
    <w:rPr>
      <w:rFonts w:ascii="Open Sans" w:eastAsiaTheme="majorEastAsia" w:hAnsi="Open Sans" w:cstheme="majorBidi"/>
      <w:b/>
      <w:bCs/>
      <w:iCs/>
      <w:color w:val="4596EC"/>
      <w:sz w:val="26"/>
      <w:szCs w:val="28"/>
      <w:lang w:val="fr-FR" w:bidi="en-US"/>
    </w:rPr>
  </w:style>
  <w:style w:type="character" w:customStyle="1" w:styleId="Heading3Char">
    <w:name w:val="Heading 3 Char"/>
    <w:basedOn w:val="DefaultParagraphFont"/>
    <w:link w:val="Heading3"/>
    <w:uiPriority w:val="9"/>
    <w:rsid w:val="00A66735"/>
    <w:rPr>
      <w:rFonts w:ascii="Open Sans" w:eastAsiaTheme="majorEastAsia" w:hAnsi="Open Sans" w:cstheme="majorBidi"/>
      <w:b/>
      <w:bCs/>
      <w:color w:val="333333"/>
      <w:sz w:val="24"/>
      <w:szCs w:val="26"/>
      <w:lang w:val="fr-FR" w:bidi="en-US"/>
    </w:rPr>
  </w:style>
  <w:style w:type="character" w:customStyle="1" w:styleId="Heading4Char">
    <w:name w:val="Heading 4 Char"/>
    <w:basedOn w:val="DefaultParagraphFont"/>
    <w:link w:val="Heading4"/>
    <w:uiPriority w:val="9"/>
    <w:rsid w:val="00A66735"/>
    <w:rPr>
      <w:rFonts w:ascii="Georgia" w:eastAsiaTheme="minorEastAsia" w:hAnsi="Georgia" w:cs="Times New Roman"/>
      <w:b/>
      <w:bCs/>
      <w:color w:val="333333"/>
      <w:sz w:val="28"/>
      <w:szCs w:val="28"/>
      <w:lang w:val="fr-FR" w:bidi="en-US"/>
    </w:rPr>
  </w:style>
  <w:style w:type="character" w:customStyle="1" w:styleId="Heading5Char">
    <w:name w:val="Heading 5 Char"/>
    <w:basedOn w:val="DefaultParagraphFont"/>
    <w:link w:val="Heading5"/>
    <w:uiPriority w:val="9"/>
    <w:semiHidden/>
    <w:rsid w:val="00A66735"/>
    <w:rPr>
      <w:rFonts w:ascii="Georgia" w:eastAsiaTheme="minorEastAsia" w:hAnsi="Georgia" w:cs="Times New Roman"/>
      <w:b/>
      <w:bCs/>
      <w:i/>
      <w:iCs/>
      <w:color w:val="333333"/>
      <w:sz w:val="26"/>
      <w:szCs w:val="26"/>
      <w:lang w:val="fr-FR" w:bidi="en-US"/>
    </w:rPr>
  </w:style>
  <w:style w:type="character" w:customStyle="1" w:styleId="Heading6Char">
    <w:name w:val="Heading 6 Char"/>
    <w:basedOn w:val="DefaultParagraphFont"/>
    <w:link w:val="Heading6"/>
    <w:uiPriority w:val="9"/>
    <w:semiHidden/>
    <w:rsid w:val="00A66735"/>
    <w:rPr>
      <w:rFonts w:ascii="Georgia" w:eastAsiaTheme="minorEastAsia" w:hAnsi="Georgia" w:cs="Times New Roman"/>
      <w:b/>
      <w:bCs/>
      <w:color w:val="333333"/>
      <w:lang w:val="fr-FR" w:bidi="en-US"/>
    </w:rPr>
  </w:style>
  <w:style w:type="character" w:customStyle="1" w:styleId="Heading7Char">
    <w:name w:val="Heading 7 Char"/>
    <w:basedOn w:val="DefaultParagraphFont"/>
    <w:link w:val="Heading7"/>
    <w:uiPriority w:val="9"/>
    <w:semiHidden/>
    <w:rsid w:val="00A66735"/>
    <w:rPr>
      <w:rFonts w:ascii="Georgia" w:eastAsiaTheme="minorEastAsia" w:hAnsi="Georgia" w:cs="Times New Roman"/>
      <w:color w:val="333333"/>
      <w:sz w:val="20"/>
      <w:szCs w:val="24"/>
      <w:lang w:val="fr-FR" w:bidi="en-US"/>
    </w:rPr>
  </w:style>
  <w:style w:type="character" w:customStyle="1" w:styleId="Heading8Char">
    <w:name w:val="Heading 8 Char"/>
    <w:basedOn w:val="DefaultParagraphFont"/>
    <w:link w:val="Heading8"/>
    <w:uiPriority w:val="9"/>
    <w:semiHidden/>
    <w:rsid w:val="00A66735"/>
    <w:rPr>
      <w:rFonts w:ascii="Georgia" w:eastAsiaTheme="minorEastAsia" w:hAnsi="Georgia" w:cs="Times New Roman"/>
      <w:i/>
      <w:iCs/>
      <w:color w:val="333333"/>
      <w:sz w:val="20"/>
      <w:szCs w:val="24"/>
      <w:lang w:val="fr-FR" w:bidi="en-US"/>
    </w:rPr>
  </w:style>
  <w:style w:type="character" w:customStyle="1" w:styleId="Heading9Char">
    <w:name w:val="Heading 9 Char"/>
    <w:basedOn w:val="DefaultParagraphFont"/>
    <w:link w:val="Heading9"/>
    <w:uiPriority w:val="9"/>
    <w:semiHidden/>
    <w:rsid w:val="00A66735"/>
    <w:rPr>
      <w:rFonts w:asciiTheme="majorHAnsi" w:eastAsiaTheme="majorEastAsia" w:hAnsiTheme="majorHAnsi" w:cs="Times New Roman"/>
      <w:color w:val="333333"/>
      <w:lang w:val="fr-FR" w:bidi="en-US"/>
    </w:rPr>
  </w:style>
  <w:style w:type="character" w:styleId="CommentReference">
    <w:name w:val="annotation reference"/>
    <w:basedOn w:val="DefaultParagraphFont"/>
    <w:uiPriority w:val="99"/>
    <w:semiHidden/>
    <w:unhideWhenUsed/>
    <w:rsid w:val="000C5203"/>
    <w:rPr>
      <w:sz w:val="16"/>
      <w:szCs w:val="16"/>
    </w:rPr>
  </w:style>
  <w:style w:type="paragraph" w:styleId="CommentText">
    <w:name w:val="annotation text"/>
    <w:basedOn w:val="Normal"/>
    <w:link w:val="CommentTextChar"/>
    <w:uiPriority w:val="99"/>
    <w:semiHidden/>
    <w:unhideWhenUsed/>
    <w:rsid w:val="000C5203"/>
    <w:pPr>
      <w:spacing w:line="240" w:lineRule="auto"/>
    </w:pPr>
    <w:rPr>
      <w:sz w:val="20"/>
      <w:szCs w:val="20"/>
    </w:rPr>
  </w:style>
  <w:style w:type="character" w:customStyle="1" w:styleId="CommentTextChar">
    <w:name w:val="Comment Text Char"/>
    <w:basedOn w:val="DefaultParagraphFont"/>
    <w:link w:val="CommentText"/>
    <w:uiPriority w:val="99"/>
    <w:semiHidden/>
    <w:rsid w:val="000C5203"/>
    <w:rPr>
      <w:sz w:val="20"/>
      <w:szCs w:val="20"/>
    </w:rPr>
  </w:style>
  <w:style w:type="paragraph" w:styleId="CommentSubject">
    <w:name w:val="annotation subject"/>
    <w:basedOn w:val="CommentText"/>
    <w:next w:val="CommentText"/>
    <w:link w:val="CommentSubjectChar"/>
    <w:uiPriority w:val="99"/>
    <w:semiHidden/>
    <w:unhideWhenUsed/>
    <w:rsid w:val="000C5203"/>
    <w:rPr>
      <w:b/>
      <w:bCs/>
    </w:rPr>
  </w:style>
  <w:style w:type="character" w:customStyle="1" w:styleId="CommentSubjectChar">
    <w:name w:val="Comment Subject Char"/>
    <w:basedOn w:val="CommentTextChar"/>
    <w:link w:val="CommentSubject"/>
    <w:uiPriority w:val="99"/>
    <w:semiHidden/>
    <w:rsid w:val="000C5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6873">
      <w:bodyDiv w:val="1"/>
      <w:marLeft w:val="0"/>
      <w:marRight w:val="0"/>
      <w:marTop w:val="0"/>
      <w:marBottom w:val="0"/>
      <w:divBdr>
        <w:top w:val="none" w:sz="0" w:space="0" w:color="auto"/>
        <w:left w:val="none" w:sz="0" w:space="0" w:color="auto"/>
        <w:bottom w:val="none" w:sz="0" w:space="0" w:color="auto"/>
        <w:right w:val="none" w:sz="0" w:space="0" w:color="auto"/>
      </w:divBdr>
      <w:divsChild>
        <w:div w:id="1373842012">
          <w:marLeft w:val="0"/>
          <w:marRight w:val="0"/>
          <w:marTop w:val="0"/>
          <w:marBottom w:val="0"/>
          <w:divBdr>
            <w:top w:val="none" w:sz="0" w:space="0" w:color="auto"/>
            <w:left w:val="none" w:sz="0" w:space="0" w:color="auto"/>
            <w:bottom w:val="none" w:sz="0" w:space="0" w:color="auto"/>
            <w:right w:val="none" w:sz="0" w:space="0" w:color="auto"/>
          </w:divBdr>
          <w:divsChild>
            <w:div w:id="1299922513">
              <w:marLeft w:val="0"/>
              <w:marRight w:val="0"/>
              <w:marTop w:val="0"/>
              <w:marBottom w:val="0"/>
              <w:divBdr>
                <w:top w:val="none" w:sz="0" w:space="0" w:color="auto"/>
                <w:left w:val="none" w:sz="0" w:space="0" w:color="auto"/>
                <w:bottom w:val="none" w:sz="0" w:space="0" w:color="auto"/>
                <w:right w:val="none" w:sz="0" w:space="0" w:color="auto"/>
              </w:divBdr>
              <w:divsChild>
                <w:div w:id="1535271231">
                  <w:marLeft w:val="0"/>
                  <w:marRight w:val="0"/>
                  <w:marTop w:val="0"/>
                  <w:marBottom w:val="0"/>
                  <w:divBdr>
                    <w:top w:val="none" w:sz="0" w:space="0" w:color="auto"/>
                    <w:left w:val="none" w:sz="0" w:space="0" w:color="auto"/>
                    <w:bottom w:val="none" w:sz="0" w:space="0" w:color="auto"/>
                    <w:right w:val="none" w:sz="0" w:space="0" w:color="auto"/>
                  </w:divBdr>
                  <w:divsChild>
                    <w:div w:id="1560484074">
                      <w:marLeft w:val="0"/>
                      <w:marRight w:val="0"/>
                      <w:marTop w:val="0"/>
                      <w:marBottom w:val="0"/>
                      <w:divBdr>
                        <w:top w:val="none" w:sz="0" w:space="0" w:color="auto"/>
                        <w:left w:val="none" w:sz="0" w:space="0" w:color="auto"/>
                        <w:bottom w:val="none" w:sz="0" w:space="0" w:color="auto"/>
                        <w:right w:val="none" w:sz="0" w:space="0" w:color="auto"/>
                      </w:divBdr>
                      <w:divsChild>
                        <w:div w:id="1576816284">
                          <w:marLeft w:val="0"/>
                          <w:marRight w:val="0"/>
                          <w:marTop w:val="0"/>
                          <w:marBottom w:val="0"/>
                          <w:divBdr>
                            <w:top w:val="none" w:sz="0" w:space="0" w:color="auto"/>
                            <w:left w:val="none" w:sz="0" w:space="0" w:color="auto"/>
                            <w:bottom w:val="none" w:sz="0" w:space="0" w:color="auto"/>
                            <w:right w:val="none" w:sz="0" w:space="0" w:color="auto"/>
                          </w:divBdr>
                          <w:divsChild>
                            <w:div w:id="1940789893">
                              <w:marLeft w:val="15"/>
                              <w:marRight w:val="195"/>
                              <w:marTop w:val="0"/>
                              <w:marBottom w:val="0"/>
                              <w:divBdr>
                                <w:top w:val="none" w:sz="0" w:space="0" w:color="auto"/>
                                <w:left w:val="none" w:sz="0" w:space="0" w:color="auto"/>
                                <w:bottom w:val="none" w:sz="0" w:space="0" w:color="auto"/>
                                <w:right w:val="none" w:sz="0" w:space="0" w:color="auto"/>
                              </w:divBdr>
                              <w:divsChild>
                                <w:div w:id="601838184">
                                  <w:marLeft w:val="0"/>
                                  <w:marRight w:val="0"/>
                                  <w:marTop w:val="0"/>
                                  <w:marBottom w:val="0"/>
                                  <w:divBdr>
                                    <w:top w:val="none" w:sz="0" w:space="0" w:color="auto"/>
                                    <w:left w:val="none" w:sz="0" w:space="0" w:color="auto"/>
                                    <w:bottom w:val="none" w:sz="0" w:space="0" w:color="auto"/>
                                    <w:right w:val="none" w:sz="0" w:space="0" w:color="auto"/>
                                  </w:divBdr>
                                  <w:divsChild>
                                    <w:div w:id="1620841728">
                                      <w:marLeft w:val="0"/>
                                      <w:marRight w:val="0"/>
                                      <w:marTop w:val="0"/>
                                      <w:marBottom w:val="0"/>
                                      <w:divBdr>
                                        <w:top w:val="none" w:sz="0" w:space="0" w:color="auto"/>
                                        <w:left w:val="none" w:sz="0" w:space="0" w:color="auto"/>
                                        <w:bottom w:val="none" w:sz="0" w:space="0" w:color="auto"/>
                                        <w:right w:val="none" w:sz="0" w:space="0" w:color="auto"/>
                                      </w:divBdr>
                                      <w:divsChild>
                                        <w:div w:id="329673097">
                                          <w:marLeft w:val="0"/>
                                          <w:marRight w:val="0"/>
                                          <w:marTop w:val="0"/>
                                          <w:marBottom w:val="0"/>
                                          <w:divBdr>
                                            <w:top w:val="none" w:sz="0" w:space="0" w:color="auto"/>
                                            <w:left w:val="none" w:sz="0" w:space="0" w:color="auto"/>
                                            <w:bottom w:val="none" w:sz="0" w:space="0" w:color="auto"/>
                                            <w:right w:val="none" w:sz="0" w:space="0" w:color="auto"/>
                                          </w:divBdr>
                                          <w:divsChild>
                                            <w:div w:id="2094618651">
                                              <w:marLeft w:val="0"/>
                                              <w:marRight w:val="0"/>
                                              <w:marTop w:val="0"/>
                                              <w:marBottom w:val="0"/>
                                              <w:divBdr>
                                                <w:top w:val="none" w:sz="0" w:space="0" w:color="auto"/>
                                                <w:left w:val="none" w:sz="0" w:space="0" w:color="auto"/>
                                                <w:bottom w:val="none" w:sz="0" w:space="0" w:color="auto"/>
                                                <w:right w:val="none" w:sz="0" w:space="0" w:color="auto"/>
                                              </w:divBdr>
                                              <w:divsChild>
                                                <w:div w:id="13043636">
                                                  <w:marLeft w:val="0"/>
                                                  <w:marRight w:val="0"/>
                                                  <w:marTop w:val="0"/>
                                                  <w:marBottom w:val="0"/>
                                                  <w:divBdr>
                                                    <w:top w:val="none" w:sz="0" w:space="0" w:color="auto"/>
                                                    <w:left w:val="none" w:sz="0" w:space="0" w:color="auto"/>
                                                    <w:bottom w:val="none" w:sz="0" w:space="0" w:color="auto"/>
                                                    <w:right w:val="none" w:sz="0" w:space="0" w:color="auto"/>
                                                  </w:divBdr>
                                                  <w:divsChild>
                                                    <w:div w:id="1997568042">
                                                      <w:marLeft w:val="0"/>
                                                      <w:marRight w:val="0"/>
                                                      <w:marTop w:val="0"/>
                                                      <w:marBottom w:val="0"/>
                                                      <w:divBdr>
                                                        <w:top w:val="none" w:sz="0" w:space="0" w:color="auto"/>
                                                        <w:left w:val="none" w:sz="0" w:space="0" w:color="auto"/>
                                                        <w:bottom w:val="none" w:sz="0" w:space="0" w:color="auto"/>
                                                        <w:right w:val="none" w:sz="0" w:space="0" w:color="auto"/>
                                                      </w:divBdr>
                                                      <w:divsChild>
                                                        <w:div w:id="1500389451">
                                                          <w:marLeft w:val="0"/>
                                                          <w:marRight w:val="0"/>
                                                          <w:marTop w:val="0"/>
                                                          <w:marBottom w:val="0"/>
                                                          <w:divBdr>
                                                            <w:top w:val="none" w:sz="0" w:space="0" w:color="auto"/>
                                                            <w:left w:val="none" w:sz="0" w:space="0" w:color="auto"/>
                                                            <w:bottom w:val="none" w:sz="0" w:space="0" w:color="auto"/>
                                                            <w:right w:val="none" w:sz="0" w:space="0" w:color="auto"/>
                                                          </w:divBdr>
                                                          <w:divsChild>
                                                            <w:div w:id="2064060016">
                                                              <w:marLeft w:val="0"/>
                                                              <w:marRight w:val="0"/>
                                                              <w:marTop w:val="0"/>
                                                              <w:marBottom w:val="0"/>
                                                              <w:divBdr>
                                                                <w:top w:val="none" w:sz="0" w:space="0" w:color="auto"/>
                                                                <w:left w:val="none" w:sz="0" w:space="0" w:color="auto"/>
                                                                <w:bottom w:val="none" w:sz="0" w:space="0" w:color="auto"/>
                                                                <w:right w:val="none" w:sz="0" w:space="0" w:color="auto"/>
                                                              </w:divBdr>
                                                              <w:divsChild>
                                                                <w:div w:id="546184687">
                                                                  <w:marLeft w:val="0"/>
                                                                  <w:marRight w:val="0"/>
                                                                  <w:marTop w:val="0"/>
                                                                  <w:marBottom w:val="0"/>
                                                                  <w:divBdr>
                                                                    <w:top w:val="none" w:sz="0" w:space="0" w:color="auto"/>
                                                                    <w:left w:val="none" w:sz="0" w:space="0" w:color="auto"/>
                                                                    <w:bottom w:val="none" w:sz="0" w:space="0" w:color="auto"/>
                                                                    <w:right w:val="none" w:sz="0" w:space="0" w:color="auto"/>
                                                                  </w:divBdr>
                                                                  <w:divsChild>
                                                                    <w:div w:id="1558592881">
                                                                      <w:marLeft w:val="405"/>
                                                                      <w:marRight w:val="0"/>
                                                                      <w:marTop w:val="0"/>
                                                                      <w:marBottom w:val="0"/>
                                                                      <w:divBdr>
                                                                        <w:top w:val="none" w:sz="0" w:space="0" w:color="auto"/>
                                                                        <w:left w:val="none" w:sz="0" w:space="0" w:color="auto"/>
                                                                        <w:bottom w:val="none" w:sz="0" w:space="0" w:color="auto"/>
                                                                        <w:right w:val="none" w:sz="0" w:space="0" w:color="auto"/>
                                                                      </w:divBdr>
                                                                      <w:divsChild>
                                                                        <w:div w:id="167598479">
                                                                          <w:marLeft w:val="0"/>
                                                                          <w:marRight w:val="0"/>
                                                                          <w:marTop w:val="0"/>
                                                                          <w:marBottom w:val="0"/>
                                                                          <w:divBdr>
                                                                            <w:top w:val="none" w:sz="0" w:space="0" w:color="auto"/>
                                                                            <w:left w:val="none" w:sz="0" w:space="0" w:color="auto"/>
                                                                            <w:bottom w:val="none" w:sz="0" w:space="0" w:color="auto"/>
                                                                            <w:right w:val="none" w:sz="0" w:space="0" w:color="auto"/>
                                                                          </w:divBdr>
                                                                          <w:divsChild>
                                                                            <w:div w:id="596258049">
                                                                              <w:marLeft w:val="0"/>
                                                                              <w:marRight w:val="0"/>
                                                                              <w:marTop w:val="0"/>
                                                                              <w:marBottom w:val="0"/>
                                                                              <w:divBdr>
                                                                                <w:top w:val="none" w:sz="0" w:space="0" w:color="auto"/>
                                                                                <w:left w:val="none" w:sz="0" w:space="0" w:color="auto"/>
                                                                                <w:bottom w:val="none" w:sz="0" w:space="0" w:color="auto"/>
                                                                                <w:right w:val="none" w:sz="0" w:space="0" w:color="auto"/>
                                                                              </w:divBdr>
                                                                              <w:divsChild>
                                                                                <w:div w:id="1194658304">
                                                                                  <w:marLeft w:val="0"/>
                                                                                  <w:marRight w:val="0"/>
                                                                                  <w:marTop w:val="60"/>
                                                                                  <w:marBottom w:val="0"/>
                                                                                  <w:divBdr>
                                                                                    <w:top w:val="none" w:sz="0" w:space="0" w:color="auto"/>
                                                                                    <w:left w:val="none" w:sz="0" w:space="0" w:color="auto"/>
                                                                                    <w:bottom w:val="none" w:sz="0" w:space="0" w:color="auto"/>
                                                                                    <w:right w:val="none" w:sz="0" w:space="0" w:color="auto"/>
                                                                                  </w:divBdr>
                                                                                  <w:divsChild>
                                                                                    <w:div w:id="476916204">
                                                                                      <w:marLeft w:val="0"/>
                                                                                      <w:marRight w:val="0"/>
                                                                                      <w:marTop w:val="0"/>
                                                                                      <w:marBottom w:val="0"/>
                                                                                      <w:divBdr>
                                                                                        <w:top w:val="none" w:sz="0" w:space="0" w:color="auto"/>
                                                                                        <w:left w:val="none" w:sz="0" w:space="0" w:color="auto"/>
                                                                                        <w:bottom w:val="none" w:sz="0" w:space="0" w:color="auto"/>
                                                                                        <w:right w:val="none" w:sz="0" w:space="0" w:color="auto"/>
                                                                                      </w:divBdr>
                                                                                      <w:divsChild>
                                                                                        <w:div w:id="1941134143">
                                                                                          <w:marLeft w:val="0"/>
                                                                                          <w:marRight w:val="0"/>
                                                                                          <w:marTop w:val="0"/>
                                                                                          <w:marBottom w:val="0"/>
                                                                                          <w:divBdr>
                                                                                            <w:top w:val="none" w:sz="0" w:space="0" w:color="auto"/>
                                                                                            <w:left w:val="none" w:sz="0" w:space="0" w:color="auto"/>
                                                                                            <w:bottom w:val="none" w:sz="0" w:space="0" w:color="auto"/>
                                                                                            <w:right w:val="none" w:sz="0" w:space="0" w:color="auto"/>
                                                                                          </w:divBdr>
                                                                                          <w:divsChild>
                                                                                            <w:div w:id="314338998">
                                                                                              <w:marLeft w:val="0"/>
                                                                                              <w:marRight w:val="0"/>
                                                                                              <w:marTop w:val="0"/>
                                                                                              <w:marBottom w:val="0"/>
                                                                                              <w:divBdr>
                                                                                                <w:top w:val="none" w:sz="0" w:space="0" w:color="auto"/>
                                                                                                <w:left w:val="none" w:sz="0" w:space="0" w:color="auto"/>
                                                                                                <w:bottom w:val="none" w:sz="0" w:space="0" w:color="auto"/>
                                                                                                <w:right w:val="none" w:sz="0" w:space="0" w:color="auto"/>
                                                                                              </w:divBdr>
                                                                                              <w:divsChild>
                                                                                                <w:div w:id="26804698">
                                                                                                  <w:marLeft w:val="0"/>
                                                                                                  <w:marRight w:val="0"/>
                                                                                                  <w:marTop w:val="0"/>
                                                                                                  <w:marBottom w:val="0"/>
                                                                                                  <w:divBdr>
                                                                                                    <w:top w:val="none" w:sz="0" w:space="0" w:color="auto"/>
                                                                                                    <w:left w:val="none" w:sz="0" w:space="0" w:color="auto"/>
                                                                                                    <w:bottom w:val="none" w:sz="0" w:space="0" w:color="auto"/>
                                                                                                    <w:right w:val="none" w:sz="0" w:space="0" w:color="auto"/>
                                                                                                  </w:divBdr>
                                                                                                  <w:divsChild>
                                                                                                    <w:div w:id="341013555">
                                                                                                      <w:marLeft w:val="0"/>
                                                                                                      <w:marRight w:val="0"/>
                                                                                                      <w:marTop w:val="0"/>
                                                                                                      <w:marBottom w:val="0"/>
                                                                                                      <w:divBdr>
                                                                                                        <w:top w:val="none" w:sz="0" w:space="0" w:color="auto"/>
                                                                                                        <w:left w:val="none" w:sz="0" w:space="0" w:color="auto"/>
                                                                                                        <w:bottom w:val="none" w:sz="0" w:space="0" w:color="auto"/>
                                                                                                        <w:right w:val="none" w:sz="0" w:space="0" w:color="auto"/>
                                                                                                      </w:divBdr>
                                                                                                      <w:divsChild>
                                                                                                        <w:div w:id="1749422782">
                                                                                                          <w:marLeft w:val="0"/>
                                                                                                          <w:marRight w:val="0"/>
                                                                                                          <w:marTop w:val="0"/>
                                                                                                          <w:marBottom w:val="0"/>
                                                                                                          <w:divBdr>
                                                                                                            <w:top w:val="none" w:sz="0" w:space="0" w:color="auto"/>
                                                                                                            <w:left w:val="none" w:sz="0" w:space="0" w:color="auto"/>
                                                                                                            <w:bottom w:val="none" w:sz="0" w:space="0" w:color="auto"/>
                                                                                                            <w:right w:val="none" w:sz="0" w:space="0" w:color="auto"/>
                                                                                                          </w:divBdr>
                                                                                                          <w:divsChild>
                                                                                                            <w:div w:id="16300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0090">
      <w:bodyDiv w:val="1"/>
      <w:marLeft w:val="0"/>
      <w:marRight w:val="0"/>
      <w:marTop w:val="0"/>
      <w:marBottom w:val="0"/>
      <w:divBdr>
        <w:top w:val="none" w:sz="0" w:space="0" w:color="auto"/>
        <w:left w:val="none" w:sz="0" w:space="0" w:color="auto"/>
        <w:bottom w:val="none" w:sz="0" w:space="0" w:color="auto"/>
        <w:right w:val="none" w:sz="0" w:space="0" w:color="auto"/>
      </w:divBdr>
      <w:divsChild>
        <w:div w:id="916405340">
          <w:marLeft w:val="0"/>
          <w:marRight w:val="0"/>
          <w:marTop w:val="0"/>
          <w:marBottom w:val="0"/>
          <w:divBdr>
            <w:top w:val="none" w:sz="0" w:space="0" w:color="auto"/>
            <w:left w:val="none" w:sz="0" w:space="0" w:color="auto"/>
            <w:bottom w:val="none" w:sz="0" w:space="0" w:color="auto"/>
            <w:right w:val="none" w:sz="0" w:space="0" w:color="auto"/>
          </w:divBdr>
          <w:divsChild>
            <w:div w:id="890269718">
              <w:marLeft w:val="0"/>
              <w:marRight w:val="0"/>
              <w:marTop w:val="0"/>
              <w:marBottom w:val="0"/>
              <w:divBdr>
                <w:top w:val="none" w:sz="0" w:space="0" w:color="auto"/>
                <w:left w:val="none" w:sz="0" w:space="0" w:color="auto"/>
                <w:bottom w:val="none" w:sz="0" w:space="0" w:color="auto"/>
                <w:right w:val="none" w:sz="0" w:space="0" w:color="auto"/>
              </w:divBdr>
              <w:divsChild>
                <w:div w:id="324167972">
                  <w:marLeft w:val="0"/>
                  <w:marRight w:val="0"/>
                  <w:marTop w:val="0"/>
                  <w:marBottom w:val="0"/>
                  <w:divBdr>
                    <w:top w:val="none" w:sz="0" w:space="0" w:color="auto"/>
                    <w:left w:val="none" w:sz="0" w:space="0" w:color="auto"/>
                    <w:bottom w:val="none" w:sz="0" w:space="0" w:color="auto"/>
                    <w:right w:val="none" w:sz="0" w:space="0" w:color="auto"/>
                  </w:divBdr>
                  <w:divsChild>
                    <w:div w:id="1571962558">
                      <w:marLeft w:val="0"/>
                      <w:marRight w:val="0"/>
                      <w:marTop w:val="0"/>
                      <w:marBottom w:val="0"/>
                      <w:divBdr>
                        <w:top w:val="none" w:sz="0" w:space="0" w:color="auto"/>
                        <w:left w:val="none" w:sz="0" w:space="0" w:color="auto"/>
                        <w:bottom w:val="none" w:sz="0" w:space="0" w:color="auto"/>
                        <w:right w:val="none" w:sz="0" w:space="0" w:color="auto"/>
                      </w:divBdr>
                      <w:divsChild>
                        <w:div w:id="274413397">
                          <w:marLeft w:val="0"/>
                          <w:marRight w:val="0"/>
                          <w:marTop w:val="0"/>
                          <w:marBottom w:val="0"/>
                          <w:divBdr>
                            <w:top w:val="none" w:sz="0" w:space="0" w:color="auto"/>
                            <w:left w:val="none" w:sz="0" w:space="0" w:color="auto"/>
                            <w:bottom w:val="none" w:sz="0" w:space="0" w:color="auto"/>
                            <w:right w:val="none" w:sz="0" w:space="0" w:color="auto"/>
                          </w:divBdr>
                          <w:divsChild>
                            <w:div w:id="1939175783">
                              <w:marLeft w:val="15"/>
                              <w:marRight w:val="195"/>
                              <w:marTop w:val="0"/>
                              <w:marBottom w:val="0"/>
                              <w:divBdr>
                                <w:top w:val="none" w:sz="0" w:space="0" w:color="auto"/>
                                <w:left w:val="none" w:sz="0" w:space="0" w:color="auto"/>
                                <w:bottom w:val="none" w:sz="0" w:space="0" w:color="auto"/>
                                <w:right w:val="none" w:sz="0" w:space="0" w:color="auto"/>
                              </w:divBdr>
                              <w:divsChild>
                                <w:div w:id="1804228841">
                                  <w:marLeft w:val="0"/>
                                  <w:marRight w:val="0"/>
                                  <w:marTop w:val="0"/>
                                  <w:marBottom w:val="0"/>
                                  <w:divBdr>
                                    <w:top w:val="none" w:sz="0" w:space="0" w:color="auto"/>
                                    <w:left w:val="none" w:sz="0" w:space="0" w:color="auto"/>
                                    <w:bottom w:val="none" w:sz="0" w:space="0" w:color="auto"/>
                                    <w:right w:val="none" w:sz="0" w:space="0" w:color="auto"/>
                                  </w:divBdr>
                                  <w:divsChild>
                                    <w:div w:id="1958441611">
                                      <w:marLeft w:val="0"/>
                                      <w:marRight w:val="0"/>
                                      <w:marTop w:val="0"/>
                                      <w:marBottom w:val="0"/>
                                      <w:divBdr>
                                        <w:top w:val="none" w:sz="0" w:space="0" w:color="auto"/>
                                        <w:left w:val="none" w:sz="0" w:space="0" w:color="auto"/>
                                        <w:bottom w:val="none" w:sz="0" w:space="0" w:color="auto"/>
                                        <w:right w:val="none" w:sz="0" w:space="0" w:color="auto"/>
                                      </w:divBdr>
                                      <w:divsChild>
                                        <w:div w:id="740248314">
                                          <w:marLeft w:val="0"/>
                                          <w:marRight w:val="0"/>
                                          <w:marTop w:val="0"/>
                                          <w:marBottom w:val="0"/>
                                          <w:divBdr>
                                            <w:top w:val="none" w:sz="0" w:space="0" w:color="auto"/>
                                            <w:left w:val="none" w:sz="0" w:space="0" w:color="auto"/>
                                            <w:bottom w:val="none" w:sz="0" w:space="0" w:color="auto"/>
                                            <w:right w:val="none" w:sz="0" w:space="0" w:color="auto"/>
                                          </w:divBdr>
                                          <w:divsChild>
                                            <w:div w:id="552304320">
                                              <w:marLeft w:val="0"/>
                                              <w:marRight w:val="0"/>
                                              <w:marTop w:val="0"/>
                                              <w:marBottom w:val="0"/>
                                              <w:divBdr>
                                                <w:top w:val="none" w:sz="0" w:space="0" w:color="auto"/>
                                                <w:left w:val="none" w:sz="0" w:space="0" w:color="auto"/>
                                                <w:bottom w:val="none" w:sz="0" w:space="0" w:color="auto"/>
                                                <w:right w:val="none" w:sz="0" w:space="0" w:color="auto"/>
                                              </w:divBdr>
                                              <w:divsChild>
                                                <w:div w:id="1504081676">
                                                  <w:marLeft w:val="0"/>
                                                  <w:marRight w:val="0"/>
                                                  <w:marTop w:val="0"/>
                                                  <w:marBottom w:val="0"/>
                                                  <w:divBdr>
                                                    <w:top w:val="none" w:sz="0" w:space="0" w:color="auto"/>
                                                    <w:left w:val="none" w:sz="0" w:space="0" w:color="auto"/>
                                                    <w:bottom w:val="none" w:sz="0" w:space="0" w:color="auto"/>
                                                    <w:right w:val="none" w:sz="0" w:space="0" w:color="auto"/>
                                                  </w:divBdr>
                                                  <w:divsChild>
                                                    <w:div w:id="1876505626">
                                                      <w:marLeft w:val="0"/>
                                                      <w:marRight w:val="0"/>
                                                      <w:marTop w:val="0"/>
                                                      <w:marBottom w:val="0"/>
                                                      <w:divBdr>
                                                        <w:top w:val="none" w:sz="0" w:space="0" w:color="auto"/>
                                                        <w:left w:val="none" w:sz="0" w:space="0" w:color="auto"/>
                                                        <w:bottom w:val="none" w:sz="0" w:space="0" w:color="auto"/>
                                                        <w:right w:val="none" w:sz="0" w:space="0" w:color="auto"/>
                                                      </w:divBdr>
                                                      <w:divsChild>
                                                        <w:div w:id="316694347">
                                                          <w:marLeft w:val="0"/>
                                                          <w:marRight w:val="0"/>
                                                          <w:marTop w:val="0"/>
                                                          <w:marBottom w:val="0"/>
                                                          <w:divBdr>
                                                            <w:top w:val="none" w:sz="0" w:space="0" w:color="auto"/>
                                                            <w:left w:val="none" w:sz="0" w:space="0" w:color="auto"/>
                                                            <w:bottom w:val="none" w:sz="0" w:space="0" w:color="auto"/>
                                                            <w:right w:val="none" w:sz="0" w:space="0" w:color="auto"/>
                                                          </w:divBdr>
                                                          <w:divsChild>
                                                            <w:div w:id="968247131">
                                                              <w:marLeft w:val="0"/>
                                                              <w:marRight w:val="0"/>
                                                              <w:marTop w:val="0"/>
                                                              <w:marBottom w:val="0"/>
                                                              <w:divBdr>
                                                                <w:top w:val="none" w:sz="0" w:space="0" w:color="auto"/>
                                                                <w:left w:val="none" w:sz="0" w:space="0" w:color="auto"/>
                                                                <w:bottom w:val="none" w:sz="0" w:space="0" w:color="auto"/>
                                                                <w:right w:val="none" w:sz="0" w:space="0" w:color="auto"/>
                                                              </w:divBdr>
                                                              <w:divsChild>
                                                                <w:div w:id="1724213604">
                                                                  <w:marLeft w:val="0"/>
                                                                  <w:marRight w:val="0"/>
                                                                  <w:marTop w:val="0"/>
                                                                  <w:marBottom w:val="0"/>
                                                                  <w:divBdr>
                                                                    <w:top w:val="none" w:sz="0" w:space="0" w:color="auto"/>
                                                                    <w:left w:val="none" w:sz="0" w:space="0" w:color="auto"/>
                                                                    <w:bottom w:val="none" w:sz="0" w:space="0" w:color="auto"/>
                                                                    <w:right w:val="none" w:sz="0" w:space="0" w:color="auto"/>
                                                                  </w:divBdr>
                                                                  <w:divsChild>
                                                                    <w:div w:id="1721318437">
                                                                      <w:marLeft w:val="405"/>
                                                                      <w:marRight w:val="0"/>
                                                                      <w:marTop w:val="0"/>
                                                                      <w:marBottom w:val="0"/>
                                                                      <w:divBdr>
                                                                        <w:top w:val="none" w:sz="0" w:space="0" w:color="auto"/>
                                                                        <w:left w:val="none" w:sz="0" w:space="0" w:color="auto"/>
                                                                        <w:bottom w:val="none" w:sz="0" w:space="0" w:color="auto"/>
                                                                        <w:right w:val="none" w:sz="0" w:space="0" w:color="auto"/>
                                                                      </w:divBdr>
                                                                      <w:divsChild>
                                                                        <w:div w:id="1875655116">
                                                                          <w:marLeft w:val="0"/>
                                                                          <w:marRight w:val="0"/>
                                                                          <w:marTop w:val="0"/>
                                                                          <w:marBottom w:val="0"/>
                                                                          <w:divBdr>
                                                                            <w:top w:val="none" w:sz="0" w:space="0" w:color="auto"/>
                                                                            <w:left w:val="none" w:sz="0" w:space="0" w:color="auto"/>
                                                                            <w:bottom w:val="none" w:sz="0" w:space="0" w:color="auto"/>
                                                                            <w:right w:val="none" w:sz="0" w:space="0" w:color="auto"/>
                                                                          </w:divBdr>
                                                                          <w:divsChild>
                                                                            <w:div w:id="2067140889">
                                                                              <w:marLeft w:val="0"/>
                                                                              <w:marRight w:val="0"/>
                                                                              <w:marTop w:val="0"/>
                                                                              <w:marBottom w:val="0"/>
                                                                              <w:divBdr>
                                                                                <w:top w:val="none" w:sz="0" w:space="0" w:color="auto"/>
                                                                                <w:left w:val="none" w:sz="0" w:space="0" w:color="auto"/>
                                                                                <w:bottom w:val="none" w:sz="0" w:space="0" w:color="auto"/>
                                                                                <w:right w:val="none" w:sz="0" w:space="0" w:color="auto"/>
                                                                              </w:divBdr>
                                                                              <w:divsChild>
                                                                                <w:div w:id="850608179">
                                                                                  <w:marLeft w:val="0"/>
                                                                                  <w:marRight w:val="0"/>
                                                                                  <w:marTop w:val="60"/>
                                                                                  <w:marBottom w:val="0"/>
                                                                                  <w:divBdr>
                                                                                    <w:top w:val="none" w:sz="0" w:space="0" w:color="auto"/>
                                                                                    <w:left w:val="none" w:sz="0" w:space="0" w:color="auto"/>
                                                                                    <w:bottom w:val="none" w:sz="0" w:space="0" w:color="auto"/>
                                                                                    <w:right w:val="none" w:sz="0" w:space="0" w:color="auto"/>
                                                                                  </w:divBdr>
                                                                                  <w:divsChild>
                                                                                    <w:div w:id="1817331031">
                                                                                      <w:marLeft w:val="0"/>
                                                                                      <w:marRight w:val="0"/>
                                                                                      <w:marTop w:val="0"/>
                                                                                      <w:marBottom w:val="0"/>
                                                                                      <w:divBdr>
                                                                                        <w:top w:val="none" w:sz="0" w:space="0" w:color="auto"/>
                                                                                        <w:left w:val="none" w:sz="0" w:space="0" w:color="auto"/>
                                                                                        <w:bottom w:val="none" w:sz="0" w:space="0" w:color="auto"/>
                                                                                        <w:right w:val="none" w:sz="0" w:space="0" w:color="auto"/>
                                                                                      </w:divBdr>
                                                                                      <w:divsChild>
                                                                                        <w:div w:id="1220899924">
                                                                                          <w:marLeft w:val="0"/>
                                                                                          <w:marRight w:val="0"/>
                                                                                          <w:marTop w:val="0"/>
                                                                                          <w:marBottom w:val="0"/>
                                                                                          <w:divBdr>
                                                                                            <w:top w:val="none" w:sz="0" w:space="0" w:color="auto"/>
                                                                                            <w:left w:val="none" w:sz="0" w:space="0" w:color="auto"/>
                                                                                            <w:bottom w:val="none" w:sz="0" w:space="0" w:color="auto"/>
                                                                                            <w:right w:val="none" w:sz="0" w:space="0" w:color="auto"/>
                                                                                          </w:divBdr>
                                                                                          <w:divsChild>
                                                                                            <w:div w:id="1137721857">
                                                                                              <w:marLeft w:val="0"/>
                                                                                              <w:marRight w:val="0"/>
                                                                                              <w:marTop w:val="0"/>
                                                                                              <w:marBottom w:val="0"/>
                                                                                              <w:divBdr>
                                                                                                <w:top w:val="none" w:sz="0" w:space="0" w:color="auto"/>
                                                                                                <w:left w:val="none" w:sz="0" w:space="0" w:color="auto"/>
                                                                                                <w:bottom w:val="none" w:sz="0" w:space="0" w:color="auto"/>
                                                                                                <w:right w:val="none" w:sz="0" w:space="0" w:color="auto"/>
                                                                                              </w:divBdr>
                                                                                              <w:divsChild>
                                                                                                <w:div w:id="906460097">
                                                                                                  <w:marLeft w:val="0"/>
                                                                                                  <w:marRight w:val="0"/>
                                                                                                  <w:marTop w:val="0"/>
                                                                                                  <w:marBottom w:val="0"/>
                                                                                                  <w:divBdr>
                                                                                                    <w:top w:val="none" w:sz="0" w:space="0" w:color="auto"/>
                                                                                                    <w:left w:val="none" w:sz="0" w:space="0" w:color="auto"/>
                                                                                                    <w:bottom w:val="none" w:sz="0" w:space="0" w:color="auto"/>
                                                                                                    <w:right w:val="none" w:sz="0" w:space="0" w:color="auto"/>
                                                                                                  </w:divBdr>
                                                                                                  <w:divsChild>
                                                                                                    <w:div w:id="680854780">
                                                                                                      <w:marLeft w:val="0"/>
                                                                                                      <w:marRight w:val="0"/>
                                                                                                      <w:marTop w:val="0"/>
                                                                                                      <w:marBottom w:val="0"/>
                                                                                                      <w:divBdr>
                                                                                                        <w:top w:val="none" w:sz="0" w:space="0" w:color="auto"/>
                                                                                                        <w:left w:val="none" w:sz="0" w:space="0" w:color="auto"/>
                                                                                                        <w:bottom w:val="none" w:sz="0" w:space="0" w:color="auto"/>
                                                                                                        <w:right w:val="none" w:sz="0" w:space="0" w:color="auto"/>
                                                                                                      </w:divBdr>
                                                                                                      <w:divsChild>
                                                                                                        <w:div w:id="1561133100">
                                                                                                          <w:marLeft w:val="0"/>
                                                                                                          <w:marRight w:val="0"/>
                                                                                                          <w:marTop w:val="0"/>
                                                                                                          <w:marBottom w:val="0"/>
                                                                                                          <w:divBdr>
                                                                                                            <w:top w:val="none" w:sz="0" w:space="0" w:color="auto"/>
                                                                                                            <w:left w:val="none" w:sz="0" w:space="0" w:color="auto"/>
                                                                                                            <w:bottom w:val="none" w:sz="0" w:space="0" w:color="auto"/>
                                                                                                            <w:right w:val="none" w:sz="0" w:space="0" w:color="auto"/>
                                                                                                          </w:divBdr>
                                                                                                          <w:divsChild>
                                                                                                            <w:div w:id="7020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64192">
      <w:bodyDiv w:val="1"/>
      <w:marLeft w:val="0"/>
      <w:marRight w:val="0"/>
      <w:marTop w:val="0"/>
      <w:marBottom w:val="0"/>
      <w:divBdr>
        <w:top w:val="none" w:sz="0" w:space="0" w:color="auto"/>
        <w:left w:val="none" w:sz="0" w:space="0" w:color="auto"/>
        <w:bottom w:val="none" w:sz="0" w:space="0" w:color="auto"/>
        <w:right w:val="none" w:sz="0" w:space="0" w:color="auto"/>
      </w:divBdr>
      <w:divsChild>
        <w:div w:id="1439913671">
          <w:marLeft w:val="0"/>
          <w:marRight w:val="0"/>
          <w:marTop w:val="0"/>
          <w:marBottom w:val="0"/>
          <w:divBdr>
            <w:top w:val="none" w:sz="0" w:space="0" w:color="auto"/>
            <w:left w:val="none" w:sz="0" w:space="0" w:color="auto"/>
            <w:bottom w:val="none" w:sz="0" w:space="0" w:color="auto"/>
            <w:right w:val="none" w:sz="0" w:space="0" w:color="auto"/>
          </w:divBdr>
          <w:divsChild>
            <w:div w:id="227619018">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0"/>
                  <w:marBottom w:val="0"/>
                  <w:divBdr>
                    <w:top w:val="none" w:sz="0" w:space="0" w:color="auto"/>
                    <w:left w:val="none" w:sz="0" w:space="0" w:color="auto"/>
                    <w:bottom w:val="none" w:sz="0" w:space="0" w:color="auto"/>
                    <w:right w:val="none" w:sz="0" w:space="0" w:color="auto"/>
                  </w:divBdr>
                  <w:divsChild>
                    <w:div w:id="1972594974">
                      <w:marLeft w:val="0"/>
                      <w:marRight w:val="0"/>
                      <w:marTop w:val="0"/>
                      <w:marBottom w:val="0"/>
                      <w:divBdr>
                        <w:top w:val="none" w:sz="0" w:space="0" w:color="auto"/>
                        <w:left w:val="none" w:sz="0" w:space="0" w:color="auto"/>
                        <w:bottom w:val="none" w:sz="0" w:space="0" w:color="auto"/>
                        <w:right w:val="none" w:sz="0" w:space="0" w:color="auto"/>
                      </w:divBdr>
                      <w:divsChild>
                        <w:div w:id="1010377540">
                          <w:marLeft w:val="0"/>
                          <w:marRight w:val="0"/>
                          <w:marTop w:val="0"/>
                          <w:marBottom w:val="0"/>
                          <w:divBdr>
                            <w:top w:val="none" w:sz="0" w:space="0" w:color="auto"/>
                            <w:left w:val="none" w:sz="0" w:space="0" w:color="auto"/>
                            <w:bottom w:val="none" w:sz="0" w:space="0" w:color="auto"/>
                            <w:right w:val="none" w:sz="0" w:space="0" w:color="auto"/>
                          </w:divBdr>
                          <w:divsChild>
                            <w:div w:id="1685477007">
                              <w:marLeft w:val="15"/>
                              <w:marRight w:val="195"/>
                              <w:marTop w:val="0"/>
                              <w:marBottom w:val="0"/>
                              <w:divBdr>
                                <w:top w:val="none" w:sz="0" w:space="0" w:color="auto"/>
                                <w:left w:val="none" w:sz="0" w:space="0" w:color="auto"/>
                                <w:bottom w:val="none" w:sz="0" w:space="0" w:color="auto"/>
                                <w:right w:val="none" w:sz="0" w:space="0" w:color="auto"/>
                              </w:divBdr>
                              <w:divsChild>
                                <w:div w:id="1872062317">
                                  <w:marLeft w:val="0"/>
                                  <w:marRight w:val="0"/>
                                  <w:marTop w:val="0"/>
                                  <w:marBottom w:val="0"/>
                                  <w:divBdr>
                                    <w:top w:val="none" w:sz="0" w:space="0" w:color="auto"/>
                                    <w:left w:val="none" w:sz="0" w:space="0" w:color="auto"/>
                                    <w:bottom w:val="none" w:sz="0" w:space="0" w:color="auto"/>
                                    <w:right w:val="none" w:sz="0" w:space="0" w:color="auto"/>
                                  </w:divBdr>
                                  <w:divsChild>
                                    <w:div w:id="1090858894">
                                      <w:marLeft w:val="0"/>
                                      <w:marRight w:val="0"/>
                                      <w:marTop w:val="0"/>
                                      <w:marBottom w:val="0"/>
                                      <w:divBdr>
                                        <w:top w:val="none" w:sz="0" w:space="0" w:color="auto"/>
                                        <w:left w:val="none" w:sz="0" w:space="0" w:color="auto"/>
                                        <w:bottom w:val="none" w:sz="0" w:space="0" w:color="auto"/>
                                        <w:right w:val="none" w:sz="0" w:space="0" w:color="auto"/>
                                      </w:divBdr>
                                      <w:divsChild>
                                        <w:div w:id="31808447">
                                          <w:marLeft w:val="0"/>
                                          <w:marRight w:val="0"/>
                                          <w:marTop w:val="0"/>
                                          <w:marBottom w:val="0"/>
                                          <w:divBdr>
                                            <w:top w:val="none" w:sz="0" w:space="0" w:color="auto"/>
                                            <w:left w:val="none" w:sz="0" w:space="0" w:color="auto"/>
                                            <w:bottom w:val="none" w:sz="0" w:space="0" w:color="auto"/>
                                            <w:right w:val="none" w:sz="0" w:space="0" w:color="auto"/>
                                          </w:divBdr>
                                          <w:divsChild>
                                            <w:div w:id="1437092522">
                                              <w:marLeft w:val="0"/>
                                              <w:marRight w:val="0"/>
                                              <w:marTop w:val="0"/>
                                              <w:marBottom w:val="0"/>
                                              <w:divBdr>
                                                <w:top w:val="none" w:sz="0" w:space="0" w:color="auto"/>
                                                <w:left w:val="none" w:sz="0" w:space="0" w:color="auto"/>
                                                <w:bottom w:val="none" w:sz="0" w:space="0" w:color="auto"/>
                                                <w:right w:val="none" w:sz="0" w:space="0" w:color="auto"/>
                                              </w:divBdr>
                                              <w:divsChild>
                                                <w:div w:id="1139230427">
                                                  <w:marLeft w:val="0"/>
                                                  <w:marRight w:val="0"/>
                                                  <w:marTop w:val="0"/>
                                                  <w:marBottom w:val="0"/>
                                                  <w:divBdr>
                                                    <w:top w:val="none" w:sz="0" w:space="0" w:color="auto"/>
                                                    <w:left w:val="none" w:sz="0" w:space="0" w:color="auto"/>
                                                    <w:bottom w:val="none" w:sz="0" w:space="0" w:color="auto"/>
                                                    <w:right w:val="none" w:sz="0" w:space="0" w:color="auto"/>
                                                  </w:divBdr>
                                                  <w:divsChild>
                                                    <w:div w:id="291791754">
                                                      <w:marLeft w:val="0"/>
                                                      <w:marRight w:val="0"/>
                                                      <w:marTop w:val="0"/>
                                                      <w:marBottom w:val="0"/>
                                                      <w:divBdr>
                                                        <w:top w:val="none" w:sz="0" w:space="0" w:color="auto"/>
                                                        <w:left w:val="none" w:sz="0" w:space="0" w:color="auto"/>
                                                        <w:bottom w:val="none" w:sz="0" w:space="0" w:color="auto"/>
                                                        <w:right w:val="none" w:sz="0" w:space="0" w:color="auto"/>
                                                      </w:divBdr>
                                                      <w:divsChild>
                                                        <w:div w:id="621035778">
                                                          <w:marLeft w:val="0"/>
                                                          <w:marRight w:val="0"/>
                                                          <w:marTop w:val="0"/>
                                                          <w:marBottom w:val="0"/>
                                                          <w:divBdr>
                                                            <w:top w:val="none" w:sz="0" w:space="0" w:color="auto"/>
                                                            <w:left w:val="none" w:sz="0" w:space="0" w:color="auto"/>
                                                            <w:bottom w:val="none" w:sz="0" w:space="0" w:color="auto"/>
                                                            <w:right w:val="none" w:sz="0" w:space="0" w:color="auto"/>
                                                          </w:divBdr>
                                                          <w:divsChild>
                                                            <w:div w:id="40400875">
                                                              <w:marLeft w:val="0"/>
                                                              <w:marRight w:val="0"/>
                                                              <w:marTop w:val="0"/>
                                                              <w:marBottom w:val="0"/>
                                                              <w:divBdr>
                                                                <w:top w:val="none" w:sz="0" w:space="0" w:color="auto"/>
                                                                <w:left w:val="none" w:sz="0" w:space="0" w:color="auto"/>
                                                                <w:bottom w:val="none" w:sz="0" w:space="0" w:color="auto"/>
                                                                <w:right w:val="none" w:sz="0" w:space="0" w:color="auto"/>
                                                              </w:divBdr>
                                                              <w:divsChild>
                                                                <w:div w:id="383453718">
                                                                  <w:marLeft w:val="0"/>
                                                                  <w:marRight w:val="0"/>
                                                                  <w:marTop w:val="0"/>
                                                                  <w:marBottom w:val="0"/>
                                                                  <w:divBdr>
                                                                    <w:top w:val="none" w:sz="0" w:space="0" w:color="auto"/>
                                                                    <w:left w:val="none" w:sz="0" w:space="0" w:color="auto"/>
                                                                    <w:bottom w:val="none" w:sz="0" w:space="0" w:color="auto"/>
                                                                    <w:right w:val="none" w:sz="0" w:space="0" w:color="auto"/>
                                                                  </w:divBdr>
                                                                  <w:divsChild>
                                                                    <w:div w:id="992757128">
                                                                      <w:marLeft w:val="405"/>
                                                                      <w:marRight w:val="0"/>
                                                                      <w:marTop w:val="0"/>
                                                                      <w:marBottom w:val="0"/>
                                                                      <w:divBdr>
                                                                        <w:top w:val="none" w:sz="0" w:space="0" w:color="auto"/>
                                                                        <w:left w:val="none" w:sz="0" w:space="0" w:color="auto"/>
                                                                        <w:bottom w:val="none" w:sz="0" w:space="0" w:color="auto"/>
                                                                        <w:right w:val="none" w:sz="0" w:space="0" w:color="auto"/>
                                                                      </w:divBdr>
                                                                      <w:divsChild>
                                                                        <w:div w:id="1302736727">
                                                                          <w:marLeft w:val="0"/>
                                                                          <w:marRight w:val="0"/>
                                                                          <w:marTop w:val="0"/>
                                                                          <w:marBottom w:val="0"/>
                                                                          <w:divBdr>
                                                                            <w:top w:val="none" w:sz="0" w:space="0" w:color="auto"/>
                                                                            <w:left w:val="none" w:sz="0" w:space="0" w:color="auto"/>
                                                                            <w:bottom w:val="none" w:sz="0" w:space="0" w:color="auto"/>
                                                                            <w:right w:val="none" w:sz="0" w:space="0" w:color="auto"/>
                                                                          </w:divBdr>
                                                                          <w:divsChild>
                                                                            <w:div w:id="864370741">
                                                                              <w:marLeft w:val="0"/>
                                                                              <w:marRight w:val="0"/>
                                                                              <w:marTop w:val="0"/>
                                                                              <w:marBottom w:val="0"/>
                                                                              <w:divBdr>
                                                                                <w:top w:val="none" w:sz="0" w:space="0" w:color="auto"/>
                                                                                <w:left w:val="none" w:sz="0" w:space="0" w:color="auto"/>
                                                                                <w:bottom w:val="none" w:sz="0" w:space="0" w:color="auto"/>
                                                                                <w:right w:val="none" w:sz="0" w:space="0" w:color="auto"/>
                                                                              </w:divBdr>
                                                                              <w:divsChild>
                                                                                <w:div w:id="634141621">
                                                                                  <w:marLeft w:val="0"/>
                                                                                  <w:marRight w:val="0"/>
                                                                                  <w:marTop w:val="60"/>
                                                                                  <w:marBottom w:val="0"/>
                                                                                  <w:divBdr>
                                                                                    <w:top w:val="none" w:sz="0" w:space="0" w:color="auto"/>
                                                                                    <w:left w:val="none" w:sz="0" w:space="0" w:color="auto"/>
                                                                                    <w:bottom w:val="none" w:sz="0" w:space="0" w:color="auto"/>
                                                                                    <w:right w:val="none" w:sz="0" w:space="0" w:color="auto"/>
                                                                                  </w:divBdr>
                                                                                  <w:divsChild>
                                                                                    <w:div w:id="305402125">
                                                                                      <w:marLeft w:val="0"/>
                                                                                      <w:marRight w:val="0"/>
                                                                                      <w:marTop w:val="0"/>
                                                                                      <w:marBottom w:val="0"/>
                                                                                      <w:divBdr>
                                                                                        <w:top w:val="none" w:sz="0" w:space="0" w:color="auto"/>
                                                                                        <w:left w:val="none" w:sz="0" w:space="0" w:color="auto"/>
                                                                                        <w:bottom w:val="none" w:sz="0" w:space="0" w:color="auto"/>
                                                                                        <w:right w:val="none" w:sz="0" w:space="0" w:color="auto"/>
                                                                                      </w:divBdr>
                                                                                      <w:divsChild>
                                                                                        <w:div w:id="1584797498">
                                                                                          <w:marLeft w:val="0"/>
                                                                                          <w:marRight w:val="0"/>
                                                                                          <w:marTop w:val="0"/>
                                                                                          <w:marBottom w:val="0"/>
                                                                                          <w:divBdr>
                                                                                            <w:top w:val="none" w:sz="0" w:space="0" w:color="auto"/>
                                                                                            <w:left w:val="none" w:sz="0" w:space="0" w:color="auto"/>
                                                                                            <w:bottom w:val="none" w:sz="0" w:space="0" w:color="auto"/>
                                                                                            <w:right w:val="none" w:sz="0" w:space="0" w:color="auto"/>
                                                                                          </w:divBdr>
                                                                                          <w:divsChild>
                                                                                            <w:div w:id="1487086423">
                                                                                              <w:marLeft w:val="0"/>
                                                                                              <w:marRight w:val="0"/>
                                                                                              <w:marTop w:val="0"/>
                                                                                              <w:marBottom w:val="0"/>
                                                                                              <w:divBdr>
                                                                                                <w:top w:val="none" w:sz="0" w:space="0" w:color="auto"/>
                                                                                                <w:left w:val="none" w:sz="0" w:space="0" w:color="auto"/>
                                                                                                <w:bottom w:val="none" w:sz="0" w:space="0" w:color="auto"/>
                                                                                                <w:right w:val="none" w:sz="0" w:space="0" w:color="auto"/>
                                                                                              </w:divBdr>
                                                                                              <w:divsChild>
                                                                                                <w:div w:id="1705055226">
                                                                                                  <w:marLeft w:val="0"/>
                                                                                                  <w:marRight w:val="0"/>
                                                                                                  <w:marTop w:val="0"/>
                                                                                                  <w:marBottom w:val="0"/>
                                                                                                  <w:divBdr>
                                                                                                    <w:top w:val="none" w:sz="0" w:space="0" w:color="auto"/>
                                                                                                    <w:left w:val="none" w:sz="0" w:space="0" w:color="auto"/>
                                                                                                    <w:bottom w:val="none" w:sz="0" w:space="0" w:color="auto"/>
                                                                                                    <w:right w:val="none" w:sz="0" w:space="0" w:color="auto"/>
                                                                                                  </w:divBdr>
                                                                                                  <w:divsChild>
                                                                                                    <w:div w:id="1025250598">
                                                                                                      <w:marLeft w:val="0"/>
                                                                                                      <w:marRight w:val="0"/>
                                                                                                      <w:marTop w:val="0"/>
                                                                                                      <w:marBottom w:val="0"/>
                                                                                                      <w:divBdr>
                                                                                                        <w:top w:val="none" w:sz="0" w:space="0" w:color="auto"/>
                                                                                                        <w:left w:val="none" w:sz="0" w:space="0" w:color="auto"/>
                                                                                                        <w:bottom w:val="none" w:sz="0" w:space="0" w:color="auto"/>
                                                                                                        <w:right w:val="none" w:sz="0" w:space="0" w:color="auto"/>
                                                                                                      </w:divBdr>
                                                                                                      <w:divsChild>
                                                                                                        <w:div w:id="1257131202">
                                                                                                          <w:marLeft w:val="0"/>
                                                                                                          <w:marRight w:val="0"/>
                                                                                                          <w:marTop w:val="0"/>
                                                                                                          <w:marBottom w:val="0"/>
                                                                                                          <w:divBdr>
                                                                                                            <w:top w:val="none" w:sz="0" w:space="0" w:color="auto"/>
                                                                                                            <w:left w:val="none" w:sz="0" w:space="0" w:color="auto"/>
                                                                                                            <w:bottom w:val="none" w:sz="0" w:space="0" w:color="auto"/>
                                                                                                            <w:right w:val="none" w:sz="0" w:space="0" w:color="auto"/>
                                                                                                          </w:divBdr>
                                                                                                          <w:divsChild>
                                                                                                            <w:div w:id="1387803116">
                                                                                                              <w:marLeft w:val="0"/>
                                                                                                              <w:marRight w:val="0"/>
                                                                                                              <w:marTop w:val="0"/>
                                                                                                              <w:marBottom w:val="0"/>
                                                                                                              <w:divBdr>
                                                                                                                <w:top w:val="none" w:sz="0" w:space="0" w:color="auto"/>
                                                                                                                <w:left w:val="none" w:sz="0" w:space="0" w:color="auto"/>
                                                                                                                <w:bottom w:val="none" w:sz="0" w:space="0" w:color="auto"/>
                                                                                                                <w:right w:val="none" w:sz="0" w:space="0" w:color="auto"/>
                                                                                                              </w:divBdr>
                                                                                                              <w:divsChild>
                                                                                                                <w:div w:id="1420785704">
                                                                                                                  <w:marLeft w:val="0"/>
                                                                                                                  <w:marRight w:val="0"/>
                                                                                                                  <w:marTop w:val="0"/>
                                                                                                                  <w:marBottom w:val="0"/>
                                                                                                                  <w:divBdr>
                                                                                                                    <w:top w:val="none" w:sz="0" w:space="0" w:color="auto"/>
                                                                                                                    <w:left w:val="none" w:sz="0" w:space="0" w:color="auto"/>
                                                                                                                    <w:bottom w:val="none" w:sz="0" w:space="0" w:color="auto"/>
                                                                                                                    <w:right w:val="none" w:sz="0" w:space="0" w:color="auto"/>
                                                                                                                  </w:divBdr>
                                                                                                                  <w:divsChild>
                                                                                                                    <w:div w:id="1458717523">
                                                                                                                      <w:marLeft w:val="0"/>
                                                                                                                      <w:marRight w:val="0"/>
                                                                                                                      <w:marTop w:val="0"/>
                                                                                                                      <w:marBottom w:val="0"/>
                                                                                                                      <w:divBdr>
                                                                                                                        <w:top w:val="none" w:sz="0" w:space="0" w:color="auto"/>
                                                                                                                        <w:left w:val="none" w:sz="0" w:space="0" w:color="auto"/>
                                                                                                                        <w:bottom w:val="none" w:sz="0" w:space="0" w:color="auto"/>
                                                                                                                        <w:right w:val="none" w:sz="0" w:space="0" w:color="auto"/>
                                                                                                                      </w:divBdr>
                                                                                                                      <w:divsChild>
                                                                                                                        <w:div w:id="1214194069">
                                                                                                                          <w:marLeft w:val="0"/>
                                                                                                                          <w:marRight w:val="0"/>
                                                                                                                          <w:marTop w:val="0"/>
                                                                                                                          <w:marBottom w:val="0"/>
                                                                                                                          <w:divBdr>
                                                                                                                            <w:top w:val="none" w:sz="0" w:space="0" w:color="auto"/>
                                                                                                                            <w:left w:val="none" w:sz="0" w:space="0" w:color="auto"/>
                                                                                                                            <w:bottom w:val="none" w:sz="0" w:space="0" w:color="auto"/>
                                                                                                                            <w:right w:val="none" w:sz="0" w:space="0" w:color="auto"/>
                                                                                                                          </w:divBdr>
                                                                                                                          <w:divsChild>
                                                                                                                            <w:div w:id="1836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80161">
      <w:bodyDiv w:val="1"/>
      <w:marLeft w:val="0"/>
      <w:marRight w:val="0"/>
      <w:marTop w:val="0"/>
      <w:marBottom w:val="0"/>
      <w:divBdr>
        <w:top w:val="none" w:sz="0" w:space="0" w:color="auto"/>
        <w:left w:val="none" w:sz="0" w:space="0" w:color="auto"/>
        <w:bottom w:val="none" w:sz="0" w:space="0" w:color="auto"/>
        <w:right w:val="none" w:sz="0" w:space="0" w:color="auto"/>
      </w:divBdr>
      <w:divsChild>
        <w:div w:id="2119323942">
          <w:marLeft w:val="0"/>
          <w:marRight w:val="0"/>
          <w:marTop w:val="0"/>
          <w:marBottom w:val="0"/>
          <w:divBdr>
            <w:top w:val="none" w:sz="0" w:space="0" w:color="auto"/>
            <w:left w:val="none" w:sz="0" w:space="0" w:color="auto"/>
            <w:bottom w:val="none" w:sz="0" w:space="0" w:color="auto"/>
            <w:right w:val="none" w:sz="0" w:space="0" w:color="auto"/>
          </w:divBdr>
          <w:divsChild>
            <w:div w:id="1877616823">
              <w:marLeft w:val="0"/>
              <w:marRight w:val="0"/>
              <w:marTop w:val="0"/>
              <w:marBottom w:val="0"/>
              <w:divBdr>
                <w:top w:val="none" w:sz="0" w:space="0" w:color="auto"/>
                <w:left w:val="none" w:sz="0" w:space="0" w:color="auto"/>
                <w:bottom w:val="none" w:sz="0" w:space="0" w:color="auto"/>
                <w:right w:val="none" w:sz="0" w:space="0" w:color="auto"/>
              </w:divBdr>
              <w:divsChild>
                <w:div w:id="2049182854">
                  <w:marLeft w:val="0"/>
                  <w:marRight w:val="0"/>
                  <w:marTop w:val="0"/>
                  <w:marBottom w:val="0"/>
                  <w:divBdr>
                    <w:top w:val="none" w:sz="0" w:space="0" w:color="auto"/>
                    <w:left w:val="none" w:sz="0" w:space="0" w:color="auto"/>
                    <w:bottom w:val="none" w:sz="0" w:space="0" w:color="auto"/>
                    <w:right w:val="none" w:sz="0" w:space="0" w:color="auto"/>
                  </w:divBdr>
                  <w:divsChild>
                    <w:div w:id="496503889">
                      <w:marLeft w:val="0"/>
                      <w:marRight w:val="0"/>
                      <w:marTop w:val="0"/>
                      <w:marBottom w:val="0"/>
                      <w:divBdr>
                        <w:top w:val="none" w:sz="0" w:space="0" w:color="auto"/>
                        <w:left w:val="none" w:sz="0" w:space="0" w:color="auto"/>
                        <w:bottom w:val="none" w:sz="0" w:space="0" w:color="auto"/>
                        <w:right w:val="none" w:sz="0" w:space="0" w:color="auto"/>
                      </w:divBdr>
                      <w:divsChild>
                        <w:div w:id="624236857">
                          <w:marLeft w:val="0"/>
                          <w:marRight w:val="0"/>
                          <w:marTop w:val="0"/>
                          <w:marBottom w:val="0"/>
                          <w:divBdr>
                            <w:top w:val="none" w:sz="0" w:space="0" w:color="auto"/>
                            <w:left w:val="none" w:sz="0" w:space="0" w:color="auto"/>
                            <w:bottom w:val="none" w:sz="0" w:space="0" w:color="auto"/>
                            <w:right w:val="none" w:sz="0" w:space="0" w:color="auto"/>
                          </w:divBdr>
                          <w:divsChild>
                            <w:div w:id="46026745">
                              <w:marLeft w:val="15"/>
                              <w:marRight w:val="195"/>
                              <w:marTop w:val="0"/>
                              <w:marBottom w:val="0"/>
                              <w:divBdr>
                                <w:top w:val="none" w:sz="0" w:space="0" w:color="auto"/>
                                <w:left w:val="none" w:sz="0" w:space="0" w:color="auto"/>
                                <w:bottom w:val="none" w:sz="0" w:space="0" w:color="auto"/>
                                <w:right w:val="none" w:sz="0" w:space="0" w:color="auto"/>
                              </w:divBdr>
                              <w:divsChild>
                                <w:div w:id="1516381790">
                                  <w:marLeft w:val="0"/>
                                  <w:marRight w:val="0"/>
                                  <w:marTop w:val="0"/>
                                  <w:marBottom w:val="0"/>
                                  <w:divBdr>
                                    <w:top w:val="none" w:sz="0" w:space="0" w:color="auto"/>
                                    <w:left w:val="none" w:sz="0" w:space="0" w:color="auto"/>
                                    <w:bottom w:val="none" w:sz="0" w:space="0" w:color="auto"/>
                                    <w:right w:val="none" w:sz="0" w:space="0" w:color="auto"/>
                                  </w:divBdr>
                                  <w:divsChild>
                                    <w:div w:id="862478178">
                                      <w:marLeft w:val="0"/>
                                      <w:marRight w:val="0"/>
                                      <w:marTop w:val="0"/>
                                      <w:marBottom w:val="0"/>
                                      <w:divBdr>
                                        <w:top w:val="none" w:sz="0" w:space="0" w:color="auto"/>
                                        <w:left w:val="none" w:sz="0" w:space="0" w:color="auto"/>
                                        <w:bottom w:val="none" w:sz="0" w:space="0" w:color="auto"/>
                                        <w:right w:val="none" w:sz="0" w:space="0" w:color="auto"/>
                                      </w:divBdr>
                                      <w:divsChild>
                                        <w:div w:id="1542984306">
                                          <w:marLeft w:val="0"/>
                                          <w:marRight w:val="0"/>
                                          <w:marTop w:val="0"/>
                                          <w:marBottom w:val="0"/>
                                          <w:divBdr>
                                            <w:top w:val="none" w:sz="0" w:space="0" w:color="auto"/>
                                            <w:left w:val="none" w:sz="0" w:space="0" w:color="auto"/>
                                            <w:bottom w:val="none" w:sz="0" w:space="0" w:color="auto"/>
                                            <w:right w:val="none" w:sz="0" w:space="0" w:color="auto"/>
                                          </w:divBdr>
                                          <w:divsChild>
                                            <w:div w:id="804812954">
                                              <w:marLeft w:val="0"/>
                                              <w:marRight w:val="0"/>
                                              <w:marTop w:val="0"/>
                                              <w:marBottom w:val="0"/>
                                              <w:divBdr>
                                                <w:top w:val="none" w:sz="0" w:space="0" w:color="auto"/>
                                                <w:left w:val="none" w:sz="0" w:space="0" w:color="auto"/>
                                                <w:bottom w:val="none" w:sz="0" w:space="0" w:color="auto"/>
                                                <w:right w:val="none" w:sz="0" w:space="0" w:color="auto"/>
                                              </w:divBdr>
                                              <w:divsChild>
                                                <w:div w:id="846555541">
                                                  <w:marLeft w:val="0"/>
                                                  <w:marRight w:val="0"/>
                                                  <w:marTop w:val="0"/>
                                                  <w:marBottom w:val="0"/>
                                                  <w:divBdr>
                                                    <w:top w:val="none" w:sz="0" w:space="0" w:color="auto"/>
                                                    <w:left w:val="none" w:sz="0" w:space="0" w:color="auto"/>
                                                    <w:bottom w:val="none" w:sz="0" w:space="0" w:color="auto"/>
                                                    <w:right w:val="none" w:sz="0" w:space="0" w:color="auto"/>
                                                  </w:divBdr>
                                                  <w:divsChild>
                                                    <w:div w:id="599065735">
                                                      <w:marLeft w:val="0"/>
                                                      <w:marRight w:val="0"/>
                                                      <w:marTop w:val="0"/>
                                                      <w:marBottom w:val="0"/>
                                                      <w:divBdr>
                                                        <w:top w:val="none" w:sz="0" w:space="0" w:color="auto"/>
                                                        <w:left w:val="none" w:sz="0" w:space="0" w:color="auto"/>
                                                        <w:bottom w:val="none" w:sz="0" w:space="0" w:color="auto"/>
                                                        <w:right w:val="none" w:sz="0" w:space="0" w:color="auto"/>
                                                      </w:divBdr>
                                                      <w:divsChild>
                                                        <w:div w:id="898321578">
                                                          <w:marLeft w:val="0"/>
                                                          <w:marRight w:val="0"/>
                                                          <w:marTop w:val="0"/>
                                                          <w:marBottom w:val="0"/>
                                                          <w:divBdr>
                                                            <w:top w:val="none" w:sz="0" w:space="0" w:color="auto"/>
                                                            <w:left w:val="none" w:sz="0" w:space="0" w:color="auto"/>
                                                            <w:bottom w:val="none" w:sz="0" w:space="0" w:color="auto"/>
                                                            <w:right w:val="none" w:sz="0" w:space="0" w:color="auto"/>
                                                          </w:divBdr>
                                                          <w:divsChild>
                                                            <w:div w:id="1060011271">
                                                              <w:marLeft w:val="0"/>
                                                              <w:marRight w:val="0"/>
                                                              <w:marTop w:val="0"/>
                                                              <w:marBottom w:val="0"/>
                                                              <w:divBdr>
                                                                <w:top w:val="none" w:sz="0" w:space="0" w:color="auto"/>
                                                                <w:left w:val="none" w:sz="0" w:space="0" w:color="auto"/>
                                                                <w:bottom w:val="none" w:sz="0" w:space="0" w:color="auto"/>
                                                                <w:right w:val="none" w:sz="0" w:space="0" w:color="auto"/>
                                                              </w:divBdr>
                                                              <w:divsChild>
                                                                <w:div w:id="1968781244">
                                                                  <w:marLeft w:val="0"/>
                                                                  <w:marRight w:val="0"/>
                                                                  <w:marTop w:val="0"/>
                                                                  <w:marBottom w:val="0"/>
                                                                  <w:divBdr>
                                                                    <w:top w:val="none" w:sz="0" w:space="0" w:color="auto"/>
                                                                    <w:left w:val="none" w:sz="0" w:space="0" w:color="auto"/>
                                                                    <w:bottom w:val="none" w:sz="0" w:space="0" w:color="auto"/>
                                                                    <w:right w:val="none" w:sz="0" w:space="0" w:color="auto"/>
                                                                  </w:divBdr>
                                                                  <w:divsChild>
                                                                    <w:div w:id="1637371876">
                                                                      <w:marLeft w:val="405"/>
                                                                      <w:marRight w:val="0"/>
                                                                      <w:marTop w:val="0"/>
                                                                      <w:marBottom w:val="0"/>
                                                                      <w:divBdr>
                                                                        <w:top w:val="none" w:sz="0" w:space="0" w:color="auto"/>
                                                                        <w:left w:val="none" w:sz="0" w:space="0" w:color="auto"/>
                                                                        <w:bottom w:val="none" w:sz="0" w:space="0" w:color="auto"/>
                                                                        <w:right w:val="none" w:sz="0" w:space="0" w:color="auto"/>
                                                                      </w:divBdr>
                                                                      <w:divsChild>
                                                                        <w:div w:id="2028630200">
                                                                          <w:marLeft w:val="0"/>
                                                                          <w:marRight w:val="0"/>
                                                                          <w:marTop w:val="0"/>
                                                                          <w:marBottom w:val="0"/>
                                                                          <w:divBdr>
                                                                            <w:top w:val="none" w:sz="0" w:space="0" w:color="auto"/>
                                                                            <w:left w:val="none" w:sz="0" w:space="0" w:color="auto"/>
                                                                            <w:bottom w:val="none" w:sz="0" w:space="0" w:color="auto"/>
                                                                            <w:right w:val="none" w:sz="0" w:space="0" w:color="auto"/>
                                                                          </w:divBdr>
                                                                          <w:divsChild>
                                                                            <w:div w:id="277221066">
                                                                              <w:marLeft w:val="0"/>
                                                                              <w:marRight w:val="0"/>
                                                                              <w:marTop w:val="0"/>
                                                                              <w:marBottom w:val="0"/>
                                                                              <w:divBdr>
                                                                                <w:top w:val="none" w:sz="0" w:space="0" w:color="auto"/>
                                                                                <w:left w:val="none" w:sz="0" w:space="0" w:color="auto"/>
                                                                                <w:bottom w:val="none" w:sz="0" w:space="0" w:color="auto"/>
                                                                                <w:right w:val="none" w:sz="0" w:space="0" w:color="auto"/>
                                                                              </w:divBdr>
                                                                              <w:divsChild>
                                                                                <w:div w:id="1781800392">
                                                                                  <w:marLeft w:val="0"/>
                                                                                  <w:marRight w:val="0"/>
                                                                                  <w:marTop w:val="60"/>
                                                                                  <w:marBottom w:val="0"/>
                                                                                  <w:divBdr>
                                                                                    <w:top w:val="none" w:sz="0" w:space="0" w:color="auto"/>
                                                                                    <w:left w:val="none" w:sz="0" w:space="0" w:color="auto"/>
                                                                                    <w:bottom w:val="none" w:sz="0" w:space="0" w:color="auto"/>
                                                                                    <w:right w:val="none" w:sz="0" w:space="0" w:color="auto"/>
                                                                                  </w:divBdr>
                                                                                  <w:divsChild>
                                                                                    <w:div w:id="1245720208">
                                                                                      <w:marLeft w:val="0"/>
                                                                                      <w:marRight w:val="0"/>
                                                                                      <w:marTop w:val="0"/>
                                                                                      <w:marBottom w:val="0"/>
                                                                                      <w:divBdr>
                                                                                        <w:top w:val="none" w:sz="0" w:space="0" w:color="auto"/>
                                                                                        <w:left w:val="none" w:sz="0" w:space="0" w:color="auto"/>
                                                                                        <w:bottom w:val="none" w:sz="0" w:space="0" w:color="auto"/>
                                                                                        <w:right w:val="none" w:sz="0" w:space="0" w:color="auto"/>
                                                                                      </w:divBdr>
                                                                                      <w:divsChild>
                                                                                        <w:div w:id="57559487">
                                                                                          <w:marLeft w:val="0"/>
                                                                                          <w:marRight w:val="0"/>
                                                                                          <w:marTop w:val="0"/>
                                                                                          <w:marBottom w:val="0"/>
                                                                                          <w:divBdr>
                                                                                            <w:top w:val="none" w:sz="0" w:space="0" w:color="auto"/>
                                                                                            <w:left w:val="none" w:sz="0" w:space="0" w:color="auto"/>
                                                                                            <w:bottom w:val="none" w:sz="0" w:space="0" w:color="auto"/>
                                                                                            <w:right w:val="none" w:sz="0" w:space="0" w:color="auto"/>
                                                                                          </w:divBdr>
                                                                                          <w:divsChild>
                                                                                            <w:div w:id="1798982611">
                                                                                              <w:marLeft w:val="0"/>
                                                                                              <w:marRight w:val="0"/>
                                                                                              <w:marTop w:val="0"/>
                                                                                              <w:marBottom w:val="0"/>
                                                                                              <w:divBdr>
                                                                                                <w:top w:val="none" w:sz="0" w:space="0" w:color="auto"/>
                                                                                                <w:left w:val="none" w:sz="0" w:space="0" w:color="auto"/>
                                                                                                <w:bottom w:val="none" w:sz="0" w:space="0" w:color="auto"/>
                                                                                                <w:right w:val="none" w:sz="0" w:space="0" w:color="auto"/>
                                                                                              </w:divBdr>
                                                                                              <w:divsChild>
                                                                                                <w:div w:id="1508055932">
                                                                                                  <w:marLeft w:val="0"/>
                                                                                                  <w:marRight w:val="0"/>
                                                                                                  <w:marTop w:val="0"/>
                                                                                                  <w:marBottom w:val="0"/>
                                                                                                  <w:divBdr>
                                                                                                    <w:top w:val="none" w:sz="0" w:space="0" w:color="auto"/>
                                                                                                    <w:left w:val="none" w:sz="0" w:space="0" w:color="auto"/>
                                                                                                    <w:bottom w:val="none" w:sz="0" w:space="0" w:color="auto"/>
                                                                                                    <w:right w:val="none" w:sz="0" w:space="0" w:color="auto"/>
                                                                                                  </w:divBdr>
                                                                                                  <w:divsChild>
                                                                                                    <w:div w:id="1608586147">
                                                                                                      <w:marLeft w:val="0"/>
                                                                                                      <w:marRight w:val="0"/>
                                                                                                      <w:marTop w:val="0"/>
                                                                                                      <w:marBottom w:val="0"/>
                                                                                                      <w:divBdr>
                                                                                                        <w:top w:val="none" w:sz="0" w:space="0" w:color="auto"/>
                                                                                                        <w:left w:val="none" w:sz="0" w:space="0" w:color="auto"/>
                                                                                                        <w:bottom w:val="none" w:sz="0" w:space="0" w:color="auto"/>
                                                                                                        <w:right w:val="none" w:sz="0" w:space="0" w:color="auto"/>
                                                                                                      </w:divBdr>
                                                                                                      <w:divsChild>
                                                                                                        <w:div w:id="1125737621">
                                                                                                          <w:marLeft w:val="0"/>
                                                                                                          <w:marRight w:val="0"/>
                                                                                                          <w:marTop w:val="0"/>
                                                                                                          <w:marBottom w:val="0"/>
                                                                                                          <w:divBdr>
                                                                                                            <w:top w:val="none" w:sz="0" w:space="0" w:color="auto"/>
                                                                                                            <w:left w:val="none" w:sz="0" w:space="0" w:color="auto"/>
                                                                                                            <w:bottom w:val="none" w:sz="0" w:space="0" w:color="auto"/>
                                                                                                            <w:right w:val="none" w:sz="0" w:space="0" w:color="auto"/>
                                                                                                          </w:divBdr>
                                                                                                          <w:divsChild>
                                                                                                            <w:div w:id="2026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mcguinnessa\AppData\Local\Microsoft\Windows\Temporary%20Internet%20Files\Content.Outlook\K0GNUKS4\ExCoSecretariat@icdp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C3D1-CF9C-4DDF-BAB9-EF13DED6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E0FC0482</Template>
  <TotalTime>0</TotalTime>
  <Pages>12</Pages>
  <Words>2344</Words>
  <Characters>13364</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Delaney-Bhattacharya</dc:creator>
  <cp:keywords/>
  <dc:description/>
  <cp:lastModifiedBy>Annabelle McGuinness</cp:lastModifiedBy>
  <cp:revision>2</cp:revision>
  <cp:lastPrinted>2019-07-26T12:39:00Z</cp:lastPrinted>
  <dcterms:created xsi:type="dcterms:W3CDTF">2019-07-26T13:05:00Z</dcterms:created>
  <dcterms:modified xsi:type="dcterms:W3CDTF">2019-07-26T13:05:00Z</dcterms:modified>
</cp:coreProperties>
</file>