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502" w14:textId="77777777" w:rsidR="00F41B32" w:rsidRDefault="00F41B32">
      <w:pPr>
        <w:rPr>
          <w:noProof/>
          <w:lang w:eastAsia="en-NZ"/>
        </w:rPr>
      </w:pPr>
    </w:p>
    <w:p w14:paraId="36AD5EFD" w14:textId="3F064B0A"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w:t>
      </w:r>
      <w:r w:rsidR="00301994">
        <w:rPr>
          <w:rFonts w:ascii="Calibri" w:eastAsia="Calibri" w:hAnsi="Calibri" w:cs="Times New Roman"/>
          <w:b/>
          <w:noProof/>
          <w:color w:val="060D59"/>
          <w:sz w:val="32"/>
          <w:szCs w:val="32"/>
          <w:lang w:eastAsia="en-NZ"/>
        </w:rPr>
        <w:t>2</w:t>
      </w:r>
    </w:p>
    <w:p w14:paraId="3421F36A"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Entry Form</w:t>
      </w:r>
    </w:p>
    <w:p w14:paraId="05C33086" w14:textId="7F884AAD"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To submit an entry to the GPA Global Privacy and Data Protection Awards please complete and email this form to </w:t>
      </w:r>
      <w:hyperlink r:id="rId11" w:history="1">
        <w:r w:rsidRPr="00DD6623">
          <w:rPr>
            <w:rFonts w:ascii="Calibri" w:eastAsia="Calibri" w:hAnsi="Calibri" w:cs="Times New Roman"/>
            <w:color w:val="0000FF"/>
            <w:sz w:val="24"/>
            <w:szCs w:val="24"/>
            <w:u w:val="single"/>
          </w:rPr>
          <w:t>secretariat@globalprivacyassembly.org</w:t>
        </w:r>
      </w:hyperlink>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no later</w:t>
      </w:r>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than 1</w:t>
      </w:r>
      <w:r w:rsidR="003B7DAA">
        <w:rPr>
          <w:rFonts w:ascii="Calibri" w:eastAsia="Calibri" w:hAnsi="Calibri" w:cs="Times New Roman"/>
          <w:b/>
          <w:bCs/>
          <w:sz w:val="24"/>
          <w:szCs w:val="24"/>
        </w:rPr>
        <w:t>7</w:t>
      </w:r>
      <w:r w:rsidRPr="00DD6623">
        <w:rPr>
          <w:rFonts w:ascii="Calibri" w:eastAsia="Calibri" w:hAnsi="Calibri" w:cs="Times New Roman"/>
          <w:b/>
          <w:bCs/>
          <w:sz w:val="24"/>
          <w:szCs w:val="24"/>
        </w:rPr>
        <w:t xml:space="preserve"> June 202</w:t>
      </w:r>
      <w:r w:rsidR="0072573D">
        <w:rPr>
          <w:rFonts w:ascii="Calibri" w:eastAsia="Calibri" w:hAnsi="Calibri" w:cs="Times New Roman"/>
          <w:b/>
          <w:bCs/>
          <w:sz w:val="24"/>
          <w:szCs w:val="24"/>
        </w:rPr>
        <w:t>2</w:t>
      </w:r>
      <w:r w:rsidRPr="00DD6623">
        <w:rPr>
          <w:rFonts w:ascii="Calibri" w:eastAsia="Calibri" w:hAnsi="Calibri" w:cs="Times New Roman"/>
          <w:b/>
          <w:bCs/>
          <w:sz w:val="24"/>
          <w:szCs w:val="24"/>
        </w:rPr>
        <w:t>.</w:t>
      </w:r>
      <w:r w:rsidRPr="00DD6623">
        <w:rPr>
          <w:rFonts w:ascii="Calibri" w:eastAsia="Calibri" w:hAnsi="Calibri" w:cs="Times New Roman"/>
          <w:sz w:val="24"/>
          <w:szCs w:val="24"/>
        </w:rPr>
        <w:t xml:space="preserve"> </w:t>
      </w:r>
    </w:p>
    <w:p w14:paraId="2C293682"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Note: GPA member authorities can submit as many entries as they wish, but a separate form should be used for each different entry, submitted by the deadline above. </w:t>
      </w:r>
    </w:p>
    <w:p w14:paraId="441CEB0C"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Languages: The GPA documentation Rule 6.2</w:t>
      </w:r>
      <w:r w:rsidRPr="00DD6623">
        <w:rPr>
          <w:rFonts w:ascii="Calibri" w:eastAsia="Calibri" w:hAnsi="Calibri" w:cs="Times New Roman"/>
          <w:sz w:val="24"/>
          <w:szCs w:val="24"/>
          <w:vertAlign w:val="superscript"/>
        </w:rPr>
        <w:footnoteReference w:id="2"/>
      </w:r>
      <w:r w:rsidRPr="00DD6623">
        <w:rPr>
          <w:rFonts w:ascii="Calibri" w:eastAsia="Calibri" w:hAnsi="Calibri" w:cs="Times New Roman"/>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00DD6623" w:rsidRPr="00DD6623" w14:paraId="4743AFEC" w14:textId="77777777" w:rsidTr="0082165F">
        <w:tc>
          <w:tcPr>
            <w:tcW w:w="9016" w:type="dxa"/>
            <w:gridSpan w:val="3"/>
            <w:tcBorders>
              <w:bottom w:val="single" w:sz="4" w:space="0" w:color="auto"/>
            </w:tcBorders>
            <w:shd w:val="clear" w:color="auto" w:fill="060D59"/>
          </w:tcPr>
          <w:p w14:paraId="247212B0"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CONTACT DETAILS FOR THIS ENTRY</w:t>
            </w:r>
          </w:p>
        </w:tc>
      </w:tr>
      <w:tr w:rsidR="00DD6623" w:rsidRPr="00DD6623" w14:paraId="727980C0" w14:textId="77777777" w:rsidTr="00F5191B">
        <w:tc>
          <w:tcPr>
            <w:tcW w:w="3114" w:type="dxa"/>
            <w:tcBorders>
              <w:left w:val="nil"/>
              <w:bottom w:val="nil"/>
              <w:right w:val="nil"/>
            </w:tcBorders>
          </w:tcPr>
          <w:p w14:paraId="0AC0BD3D" w14:textId="4CF20149" w:rsidR="00DD6623" w:rsidRPr="00DD6623" w:rsidRDefault="127EB2C8" w:rsidP="00DD6623">
            <w:pPr>
              <w:rPr>
                <w:rFonts w:ascii="Calibri" w:eastAsia="Calibri" w:hAnsi="Calibri" w:cs="Times New Roman"/>
                <w:sz w:val="24"/>
                <w:szCs w:val="24"/>
              </w:rPr>
            </w:pPr>
            <w:r w:rsidRPr="4A784D6D">
              <w:rPr>
                <w:rFonts w:ascii="Calibri" w:eastAsia="Calibri" w:hAnsi="Calibri" w:cs="Times New Roman"/>
                <w:sz w:val="24"/>
                <w:szCs w:val="24"/>
              </w:rPr>
              <w:t>Privacy/</w:t>
            </w:r>
            <w:r w:rsidR="00DD6623" w:rsidRPr="00DD6623">
              <w:rPr>
                <w:rFonts w:ascii="Calibri" w:eastAsia="Calibri" w:hAnsi="Calibri" w:cs="Times New Roman"/>
                <w:sz w:val="24"/>
                <w:szCs w:val="24"/>
              </w:rPr>
              <w:t>Data Protection Authority:</w:t>
            </w:r>
          </w:p>
        </w:tc>
        <w:tc>
          <w:tcPr>
            <w:tcW w:w="5902" w:type="dxa"/>
            <w:gridSpan w:val="2"/>
            <w:tcBorders>
              <w:left w:val="nil"/>
              <w:bottom w:val="single" w:sz="4" w:space="0" w:color="auto"/>
              <w:right w:val="nil"/>
            </w:tcBorders>
          </w:tcPr>
          <w:p w14:paraId="7CB32CD8" w14:textId="77777777" w:rsidR="004A475A" w:rsidRDefault="004A475A" w:rsidP="00DD6623">
            <w:pPr>
              <w:rPr>
                <w:rFonts w:ascii="Calibri" w:eastAsia="Calibri" w:hAnsi="Calibri" w:cs="Times New Roman"/>
                <w:sz w:val="24"/>
                <w:szCs w:val="24"/>
              </w:rPr>
            </w:pPr>
          </w:p>
          <w:p w14:paraId="1F289219" w14:textId="2765852F" w:rsidR="00DD6623" w:rsidRPr="00DD6623" w:rsidRDefault="004A475A" w:rsidP="00DD6623">
            <w:pPr>
              <w:rPr>
                <w:rFonts w:ascii="Calibri" w:eastAsia="Calibri" w:hAnsi="Calibri" w:cs="Times New Roman"/>
                <w:sz w:val="24"/>
                <w:szCs w:val="24"/>
              </w:rPr>
            </w:pPr>
            <w:r>
              <w:rPr>
                <w:rFonts w:ascii="Calibri" w:eastAsia="Calibri" w:hAnsi="Calibri" w:cs="Times New Roman"/>
                <w:sz w:val="24"/>
                <w:szCs w:val="24"/>
              </w:rPr>
              <w:t>Austrian Data Protection Authority</w:t>
            </w:r>
          </w:p>
        </w:tc>
      </w:tr>
      <w:tr w:rsidR="00DD6623" w:rsidRPr="00DD6623" w14:paraId="07BC78E5" w14:textId="77777777" w:rsidTr="00F5191B">
        <w:tc>
          <w:tcPr>
            <w:tcW w:w="3114" w:type="dxa"/>
            <w:tcBorders>
              <w:top w:val="nil"/>
              <w:left w:val="nil"/>
              <w:bottom w:val="nil"/>
              <w:right w:val="nil"/>
            </w:tcBorders>
          </w:tcPr>
          <w:p w14:paraId="3E9E62BE" w14:textId="77777777" w:rsidR="00281428" w:rsidRDefault="00281428" w:rsidP="00DD6623">
            <w:pPr>
              <w:rPr>
                <w:rFonts w:ascii="Calibri" w:eastAsia="Calibri" w:hAnsi="Calibri" w:cs="Times New Roman"/>
                <w:sz w:val="24"/>
                <w:szCs w:val="24"/>
              </w:rPr>
            </w:pPr>
          </w:p>
          <w:p w14:paraId="3A4D4461" w14:textId="24DC9D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Person completing this form:</w:t>
            </w:r>
          </w:p>
        </w:tc>
        <w:tc>
          <w:tcPr>
            <w:tcW w:w="2896" w:type="dxa"/>
            <w:tcBorders>
              <w:left w:val="nil"/>
              <w:bottom w:val="single" w:sz="4" w:space="0" w:color="auto"/>
              <w:right w:val="nil"/>
            </w:tcBorders>
          </w:tcPr>
          <w:p w14:paraId="0E6108E0" w14:textId="77777777" w:rsidR="004A475A" w:rsidRDefault="004A475A" w:rsidP="00DD6623">
            <w:pPr>
              <w:rPr>
                <w:rFonts w:ascii="Calibri" w:eastAsia="Calibri" w:hAnsi="Calibri" w:cs="Times New Roman"/>
                <w:sz w:val="24"/>
                <w:szCs w:val="24"/>
              </w:rPr>
            </w:pPr>
          </w:p>
          <w:p w14:paraId="4145162E" w14:textId="74C6EC38" w:rsidR="00DD6623" w:rsidRPr="00DD6623" w:rsidRDefault="004A475A" w:rsidP="00DD6623">
            <w:pPr>
              <w:rPr>
                <w:rFonts w:ascii="Calibri" w:eastAsia="Calibri" w:hAnsi="Calibri" w:cs="Times New Roman"/>
                <w:sz w:val="24"/>
                <w:szCs w:val="24"/>
              </w:rPr>
            </w:pPr>
            <w:r>
              <w:rPr>
                <w:rFonts w:ascii="Calibri" w:eastAsia="Calibri" w:hAnsi="Calibri" w:cs="Times New Roman"/>
                <w:sz w:val="24"/>
                <w:szCs w:val="24"/>
              </w:rPr>
              <w:t>Andreas</w:t>
            </w:r>
          </w:p>
        </w:tc>
        <w:tc>
          <w:tcPr>
            <w:tcW w:w="3006" w:type="dxa"/>
            <w:tcBorders>
              <w:left w:val="nil"/>
              <w:bottom w:val="single" w:sz="4" w:space="0" w:color="auto"/>
              <w:right w:val="nil"/>
            </w:tcBorders>
          </w:tcPr>
          <w:p w14:paraId="00D1D213" w14:textId="77777777" w:rsidR="004A475A" w:rsidRDefault="004A475A" w:rsidP="00DD6623">
            <w:pPr>
              <w:rPr>
                <w:rFonts w:ascii="Calibri" w:eastAsia="Calibri" w:hAnsi="Calibri" w:cs="Times New Roman"/>
                <w:sz w:val="24"/>
                <w:szCs w:val="24"/>
              </w:rPr>
            </w:pPr>
          </w:p>
          <w:p w14:paraId="1270AD7E" w14:textId="749B31C9" w:rsidR="00DD6623" w:rsidRPr="00DD6623" w:rsidRDefault="004A475A" w:rsidP="00DD6623">
            <w:pPr>
              <w:rPr>
                <w:rFonts w:ascii="Calibri" w:eastAsia="Calibri" w:hAnsi="Calibri" w:cs="Times New Roman"/>
                <w:sz w:val="24"/>
                <w:szCs w:val="24"/>
              </w:rPr>
            </w:pPr>
            <w:r>
              <w:rPr>
                <w:rFonts w:ascii="Calibri" w:eastAsia="Calibri" w:hAnsi="Calibri" w:cs="Times New Roman"/>
                <w:sz w:val="24"/>
                <w:szCs w:val="24"/>
              </w:rPr>
              <w:t>Zavadil</w:t>
            </w:r>
          </w:p>
        </w:tc>
      </w:tr>
      <w:tr w:rsidR="00DD6623" w:rsidRPr="00DD6623" w14:paraId="56BD8758" w14:textId="77777777" w:rsidTr="00F5191B">
        <w:tc>
          <w:tcPr>
            <w:tcW w:w="3114" w:type="dxa"/>
            <w:tcBorders>
              <w:top w:val="nil"/>
              <w:left w:val="nil"/>
              <w:bottom w:val="nil"/>
              <w:right w:val="nil"/>
            </w:tcBorders>
          </w:tcPr>
          <w:p w14:paraId="64768C8E" w14:textId="77777777" w:rsidR="00DD6623" w:rsidRPr="00DD6623" w:rsidRDefault="00DD6623" w:rsidP="00DD6623">
            <w:pPr>
              <w:rPr>
                <w:rFonts w:ascii="Calibri" w:eastAsia="Calibri" w:hAnsi="Calibri" w:cs="Times New Roman"/>
                <w:sz w:val="24"/>
                <w:szCs w:val="24"/>
              </w:rPr>
            </w:pPr>
          </w:p>
        </w:tc>
        <w:tc>
          <w:tcPr>
            <w:tcW w:w="2896" w:type="dxa"/>
            <w:tcBorders>
              <w:left w:val="nil"/>
              <w:bottom w:val="nil"/>
              <w:right w:val="nil"/>
            </w:tcBorders>
          </w:tcPr>
          <w:p w14:paraId="32FB1999"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First name</w:t>
            </w:r>
          </w:p>
        </w:tc>
        <w:tc>
          <w:tcPr>
            <w:tcW w:w="3006" w:type="dxa"/>
            <w:tcBorders>
              <w:left w:val="nil"/>
              <w:bottom w:val="nil"/>
              <w:right w:val="nil"/>
            </w:tcBorders>
          </w:tcPr>
          <w:p w14:paraId="6611DFA4"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Last name</w:t>
            </w:r>
          </w:p>
        </w:tc>
      </w:tr>
      <w:tr w:rsidR="0082183A" w:rsidRPr="00DD6623" w14:paraId="43E83907" w14:textId="77777777" w:rsidTr="4A784D6D">
        <w:tc>
          <w:tcPr>
            <w:tcW w:w="3114" w:type="dxa"/>
            <w:tcBorders>
              <w:top w:val="nil"/>
              <w:left w:val="nil"/>
              <w:bottom w:val="nil"/>
              <w:right w:val="nil"/>
            </w:tcBorders>
          </w:tcPr>
          <w:p w14:paraId="604CCEEC" w14:textId="77777777" w:rsidR="00633D54" w:rsidRDefault="00633D54" w:rsidP="00DD6623">
            <w:pPr>
              <w:rPr>
                <w:rFonts w:ascii="Calibri" w:eastAsia="Calibri" w:hAnsi="Calibri" w:cs="Times New Roman"/>
                <w:sz w:val="24"/>
                <w:szCs w:val="24"/>
              </w:rPr>
            </w:pPr>
          </w:p>
          <w:p w14:paraId="2D7674A7" w14:textId="77D92426" w:rsidR="0082183A" w:rsidRPr="00DD6623" w:rsidRDefault="00D2147F" w:rsidP="00DD6623">
            <w:pPr>
              <w:rPr>
                <w:rFonts w:ascii="Calibri" w:eastAsia="Calibri" w:hAnsi="Calibri" w:cs="Times New Roman"/>
                <w:sz w:val="24"/>
                <w:szCs w:val="24"/>
              </w:rPr>
            </w:pPr>
            <w:r>
              <w:rPr>
                <w:rFonts w:ascii="Calibri" w:eastAsia="Calibri" w:hAnsi="Calibri" w:cs="Times New Roman"/>
                <w:sz w:val="24"/>
                <w:szCs w:val="24"/>
              </w:rPr>
              <w:t>Job title:</w:t>
            </w:r>
          </w:p>
        </w:tc>
        <w:tc>
          <w:tcPr>
            <w:tcW w:w="5902" w:type="dxa"/>
            <w:gridSpan w:val="2"/>
            <w:tcBorders>
              <w:top w:val="nil"/>
              <w:left w:val="nil"/>
              <w:right w:val="nil"/>
            </w:tcBorders>
          </w:tcPr>
          <w:p w14:paraId="4AA17B35" w14:textId="77777777" w:rsidR="0082183A" w:rsidRDefault="0082183A" w:rsidP="00DD6623">
            <w:pPr>
              <w:rPr>
                <w:rFonts w:ascii="Calibri" w:eastAsia="Calibri" w:hAnsi="Calibri" w:cs="Times New Roman"/>
                <w:sz w:val="24"/>
                <w:szCs w:val="24"/>
              </w:rPr>
            </w:pPr>
          </w:p>
          <w:p w14:paraId="3465E3FD" w14:textId="28B6A195" w:rsidR="004A475A" w:rsidRPr="00DD6623" w:rsidRDefault="004A475A" w:rsidP="00DD6623">
            <w:pPr>
              <w:rPr>
                <w:rFonts w:ascii="Calibri" w:eastAsia="Calibri" w:hAnsi="Calibri" w:cs="Times New Roman"/>
                <w:sz w:val="24"/>
                <w:szCs w:val="24"/>
              </w:rPr>
            </w:pPr>
            <w:r>
              <w:rPr>
                <w:rFonts w:ascii="Calibri" w:eastAsia="Calibri" w:hAnsi="Calibri" w:cs="Times New Roman"/>
                <w:sz w:val="24"/>
                <w:szCs w:val="24"/>
              </w:rPr>
              <w:t>Legal desk officer</w:t>
            </w:r>
          </w:p>
        </w:tc>
      </w:tr>
      <w:tr w:rsidR="00DD6623" w:rsidRPr="00DD6623" w14:paraId="251CE3BD" w14:textId="77777777" w:rsidTr="00F5191B">
        <w:tc>
          <w:tcPr>
            <w:tcW w:w="3114" w:type="dxa"/>
            <w:tcBorders>
              <w:top w:val="nil"/>
              <w:left w:val="nil"/>
              <w:bottom w:val="nil"/>
              <w:right w:val="nil"/>
            </w:tcBorders>
          </w:tcPr>
          <w:p w14:paraId="1C6F200A" w14:textId="77777777" w:rsidR="00D67BB7" w:rsidRDefault="00D67BB7" w:rsidP="00DD6623">
            <w:pPr>
              <w:rPr>
                <w:rFonts w:ascii="Calibri" w:eastAsia="Calibri" w:hAnsi="Calibri" w:cs="Times New Roman"/>
                <w:sz w:val="24"/>
                <w:szCs w:val="24"/>
              </w:rPr>
            </w:pPr>
          </w:p>
          <w:p w14:paraId="3FFE22F8" w14:textId="00998425"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Email address:</w:t>
            </w:r>
          </w:p>
        </w:tc>
        <w:tc>
          <w:tcPr>
            <w:tcW w:w="5902" w:type="dxa"/>
            <w:gridSpan w:val="2"/>
            <w:tcBorders>
              <w:top w:val="nil"/>
              <w:left w:val="nil"/>
              <w:right w:val="nil"/>
            </w:tcBorders>
          </w:tcPr>
          <w:p w14:paraId="480BDAF3" w14:textId="77777777" w:rsidR="00DD6623" w:rsidRDefault="00DD6623" w:rsidP="00DD6623">
            <w:pPr>
              <w:rPr>
                <w:rFonts w:ascii="Calibri" w:eastAsia="Calibri" w:hAnsi="Calibri" w:cs="Times New Roman"/>
                <w:sz w:val="24"/>
                <w:szCs w:val="24"/>
              </w:rPr>
            </w:pPr>
          </w:p>
          <w:p w14:paraId="1390626E" w14:textId="3A628EC8" w:rsidR="004A475A" w:rsidRPr="00DD6623" w:rsidRDefault="004A475A" w:rsidP="00DD6623">
            <w:pPr>
              <w:rPr>
                <w:rFonts w:ascii="Calibri" w:eastAsia="Calibri" w:hAnsi="Calibri" w:cs="Times New Roman"/>
                <w:sz w:val="24"/>
                <w:szCs w:val="24"/>
              </w:rPr>
            </w:pPr>
            <w:r>
              <w:rPr>
                <w:rFonts w:ascii="Calibri" w:eastAsia="Calibri" w:hAnsi="Calibri" w:cs="Times New Roman"/>
                <w:sz w:val="24"/>
                <w:szCs w:val="24"/>
              </w:rPr>
              <w:t>andreas.zavadil@dsb.gv.at</w:t>
            </w:r>
          </w:p>
        </w:tc>
      </w:tr>
    </w:tbl>
    <w:p w14:paraId="605991F7"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5A0EA1F5" w14:textId="77777777" w:rsidTr="0082165F">
        <w:tc>
          <w:tcPr>
            <w:tcW w:w="9016" w:type="dxa"/>
            <w:gridSpan w:val="2"/>
            <w:tcBorders>
              <w:bottom w:val="single" w:sz="4" w:space="0" w:color="auto"/>
            </w:tcBorders>
            <w:shd w:val="clear" w:color="auto" w:fill="060D59"/>
          </w:tcPr>
          <w:p w14:paraId="6741956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ELIGIBILITY</w:t>
            </w:r>
          </w:p>
        </w:tc>
      </w:tr>
      <w:tr w:rsidR="00DD6623" w:rsidRPr="00DD6623" w14:paraId="7B466DD9" w14:textId="77777777" w:rsidTr="00F5191B">
        <w:tc>
          <w:tcPr>
            <w:tcW w:w="9016" w:type="dxa"/>
            <w:gridSpan w:val="2"/>
            <w:tcBorders>
              <w:left w:val="nil"/>
              <w:bottom w:val="nil"/>
              <w:right w:val="nil"/>
            </w:tcBorders>
          </w:tcPr>
          <w:p w14:paraId="7E681DA6" w14:textId="4A637A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By submitting this entry, I confirm that</w:t>
            </w:r>
            <w:r w:rsidR="005E4FDC">
              <w:rPr>
                <w:rFonts w:ascii="Calibri" w:eastAsia="Calibri" w:hAnsi="Calibri" w:cs="Times New Roman"/>
                <w:sz w:val="24"/>
                <w:szCs w:val="24"/>
              </w:rPr>
              <w:t xml:space="preserve"> (</w:t>
            </w:r>
            <w:r w:rsidR="005E4FDC">
              <w:rPr>
                <w:rFonts w:ascii="Calibri" w:eastAsia="Calibri" w:hAnsi="Calibri" w:cs="Times New Roman"/>
                <w:i/>
                <w:iCs/>
                <w:sz w:val="24"/>
                <w:szCs w:val="24"/>
              </w:rPr>
              <w:t xml:space="preserve">please tick </w:t>
            </w:r>
            <w:r w:rsidR="005E12FC">
              <w:rPr>
                <w:rFonts w:ascii="Calibri" w:eastAsia="Calibri" w:hAnsi="Calibri" w:cs="Times New Roman"/>
                <w:i/>
                <w:iCs/>
                <w:sz w:val="24"/>
                <w:szCs w:val="24"/>
              </w:rPr>
              <w:t xml:space="preserve">all </w:t>
            </w:r>
            <w:r w:rsidR="005E4FDC">
              <w:rPr>
                <w:rFonts w:ascii="Calibri" w:eastAsia="Calibri" w:hAnsi="Calibri" w:cs="Times New Roman"/>
                <w:i/>
                <w:iCs/>
                <w:sz w:val="24"/>
                <w:szCs w:val="24"/>
              </w:rPr>
              <w:t>boxes to confirm)</w:t>
            </w:r>
            <w:r w:rsidRPr="00DD6623">
              <w:rPr>
                <w:rFonts w:ascii="Calibri" w:eastAsia="Calibri" w:hAnsi="Calibri" w:cs="Times New Roman"/>
                <w:sz w:val="24"/>
                <w:szCs w:val="24"/>
              </w:rPr>
              <w:t xml:space="preserve">: </w:t>
            </w:r>
          </w:p>
        </w:tc>
      </w:tr>
      <w:tr w:rsidR="00DD6623" w:rsidRPr="00DD6623" w14:paraId="7CB450A8" w14:textId="77777777" w:rsidTr="00F5191B">
        <w:sdt>
          <w:sdtPr>
            <w:rPr>
              <w:rFonts w:ascii="Calibri" w:eastAsia="Calibri" w:hAnsi="Calibri" w:cs="Times New Roman"/>
              <w:sz w:val="24"/>
              <w:szCs w:val="24"/>
            </w:rPr>
            <w:id w:val="1012643513"/>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57F12A79" w14:textId="1D45F648" w:rsidR="00DD6623" w:rsidRPr="00DD6623" w:rsidRDefault="004A475A"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9F73B8C"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The Authority is a member of the Global Privacy Assembly</w:t>
            </w:r>
          </w:p>
        </w:tc>
      </w:tr>
      <w:tr w:rsidR="00DD6623" w:rsidRPr="00DD6623" w14:paraId="05B4790D" w14:textId="77777777" w:rsidTr="00F5191B">
        <w:sdt>
          <w:sdtPr>
            <w:rPr>
              <w:rFonts w:ascii="Calibri" w:eastAsia="Calibri" w:hAnsi="Calibri" w:cs="Times New Roman"/>
              <w:sz w:val="24"/>
              <w:szCs w:val="24"/>
            </w:rPr>
            <w:id w:val="324096752"/>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2C874554" w14:textId="0569AAED" w:rsidR="00DD6623" w:rsidRPr="00DD6623" w:rsidRDefault="004A475A"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C7B6A93" w14:textId="6E2CD3A2"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 xml:space="preserve">The initiative described in this entry was undertaken since </w:t>
            </w:r>
            <w:r w:rsidR="005E4FDC">
              <w:rPr>
                <w:rFonts w:ascii="Calibri" w:eastAsia="Calibri" w:hAnsi="Calibri" w:cs="Times New Roman"/>
                <w:sz w:val="24"/>
                <w:szCs w:val="24"/>
              </w:rPr>
              <w:t>January 2020</w:t>
            </w:r>
            <w:r w:rsidRPr="00DD6623">
              <w:rPr>
                <w:rFonts w:ascii="Calibri" w:eastAsia="Calibri" w:hAnsi="Calibri" w:cs="Times New Roman"/>
                <w:sz w:val="24"/>
                <w:szCs w:val="24"/>
              </w:rPr>
              <w:t>.</w:t>
            </w:r>
          </w:p>
        </w:tc>
      </w:tr>
      <w:tr w:rsidR="00DD6623" w:rsidRPr="00DD6623" w14:paraId="5414C6D1" w14:textId="77777777" w:rsidTr="00F5191B">
        <w:sdt>
          <w:sdtPr>
            <w:rPr>
              <w:rFonts w:ascii="Calibri" w:eastAsia="Calibri" w:hAnsi="Calibri" w:cs="Times New Roman"/>
              <w:sz w:val="24"/>
              <w:szCs w:val="24"/>
            </w:rPr>
            <w:id w:val="1921897436"/>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77948D8F" w14:textId="129DB36D" w:rsidR="00DD6623" w:rsidRPr="00DD6623" w:rsidRDefault="004A475A"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19079CBD"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 am aware that the information in the entry (other than the contact details in 1(a) above) will be publicised by the GPA Secretariat.</w:t>
            </w:r>
          </w:p>
        </w:tc>
      </w:tr>
    </w:tbl>
    <w:p w14:paraId="3C1C16B1"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2ADF8640" w14:textId="77777777" w:rsidTr="0082165F">
        <w:tc>
          <w:tcPr>
            <w:tcW w:w="9016" w:type="dxa"/>
            <w:gridSpan w:val="2"/>
            <w:tcBorders>
              <w:bottom w:val="single" w:sz="4" w:space="0" w:color="auto"/>
            </w:tcBorders>
            <w:shd w:val="clear" w:color="auto" w:fill="060D59"/>
          </w:tcPr>
          <w:p w14:paraId="1C9F6B2E"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CATEGORIES</w:t>
            </w:r>
          </w:p>
        </w:tc>
      </w:tr>
      <w:tr w:rsidR="00DD6623" w:rsidRPr="00DD6623" w14:paraId="5523084B" w14:textId="77777777" w:rsidTr="00F5191B">
        <w:tc>
          <w:tcPr>
            <w:tcW w:w="9016" w:type="dxa"/>
            <w:gridSpan w:val="2"/>
            <w:tcBorders>
              <w:left w:val="nil"/>
              <w:bottom w:val="nil"/>
              <w:right w:val="nil"/>
            </w:tcBorders>
          </w:tcPr>
          <w:p w14:paraId="5C2E041D"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Please indicate which category you wish to enter.</w:t>
            </w:r>
          </w:p>
          <w:p w14:paraId="6C60B595" w14:textId="351548D9" w:rsidR="00E90C6C" w:rsidRPr="00DD6623" w:rsidRDefault="00DD6623" w:rsidP="00F83EFA">
            <w:pPr>
              <w:rPr>
                <w:rFonts w:ascii="Calibri" w:eastAsia="Calibri" w:hAnsi="Calibri" w:cs="Times New Roman"/>
                <w:sz w:val="24"/>
                <w:szCs w:val="24"/>
              </w:rPr>
            </w:pPr>
            <w:r w:rsidRPr="00DD6623">
              <w:rPr>
                <w:rFonts w:ascii="Calibri" w:eastAsia="Calibri" w:hAnsi="Calibri" w:cs="Times New Roman"/>
                <w:i/>
                <w:iCs/>
                <w:sz w:val="24"/>
                <w:szCs w:val="24"/>
              </w:rPr>
              <w:t xml:space="preserve">Please tick </w:t>
            </w:r>
            <w:r w:rsidRPr="00DD6623">
              <w:rPr>
                <w:rFonts w:ascii="Calibri" w:eastAsia="Calibri" w:hAnsi="Calibri" w:cs="Times New Roman"/>
                <w:b/>
                <w:bCs/>
                <w:i/>
                <w:iCs/>
                <w:sz w:val="24"/>
                <w:szCs w:val="24"/>
              </w:rPr>
              <w:t xml:space="preserve">one; </w:t>
            </w:r>
            <w:r w:rsidRPr="00DD6623">
              <w:rPr>
                <w:rFonts w:ascii="Calibri" w:eastAsia="Calibri" w:hAnsi="Calibri" w:cs="Times New Roman"/>
                <w:i/>
                <w:iCs/>
                <w:sz w:val="24"/>
                <w:szCs w:val="24"/>
              </w:rPr>
              <w:t>please use a separate form for each category you wish to enter</w:t>
            </w:r>
            <w:r w:rsidR="00F83EFA">
              <w:rPr>
                <w:rFonts w:ascii="Calibri" w:eastAsia="Calibri" w:hAnsi="Calibri" w:cs="Times New Roman"/>
                <w:i/>
                <w:iCs/>
                <w:sz w:val="24"/>
                <w:szCs w:val="24"/>
              </w:rPr>
              <w:t>:</w:t>
            </w:r>
          </w:p>
        </w:tc>
      </w:tr>
      <w:tr w:rsidR="00DD6623" w:rsidRPr="00DD6623" w14:paraId="29FDF4DF" w14:textId="77777777" w:rsidTr="00F5191B">
        <w:sdt>
          <w:sdtPr>
            <w:rPr>
              <w:rFonts w:ascii="Calibri" w:eastAsia="Calibri" w:hAnsi="Calibri" w:cs="Times New Roman"/>
              <w:sz w:val="24"/>
              <w:szCs w:val="24"/>
            </w:rPr>
            <w:id w:val="1934468849"/>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3C020621" w14:textId="4080195C" w:rsidR="00DD6623" w:rsidRPr="00DD6623" w:rsidRDefault="004A475A"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34B1F482"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Education and Public Awareness</w:t>
            </w:r>
          </w:p>
        </w:tc>
      </w:tr>
      <w:tr w:rsidR="00DD6623" w:rsidRPr="00DD6623" w14:paraId="6F09D593" w14:textId="77777777" w:rsidTr="00F5191B">
        <w:sdt>
          <w:sdtPr>
            <w:rPr>
              <w:rFonts w:ascii="Calibri" w:eastAsia="Calibri" w:hAnsi="Calibri" w:cs="Times New Roman"/>
              <w:sz w:val="24"/>
              <w:szCs w:val="24"/>
            </w:rPr>
            <w:id w:val="-45047562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0EA7DA18"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58667E58"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Accountability</w:t>
            </w:r>
          </w:p>
        </w:tc>
      </w:tr>
      <w:tr w:rsidR="00DD6623" w:rsidRPr="00DD6623" w14:paraId="254C0221" w14:textId="77777777" w:rsidTr="00F5191B">
        <w:sdt>
          <w:sdtPr>
            <w:rPr>
              <w:rFonts w:ascii="Calibri" w:eastAsia="Calibri" w:hAnsi="Calibri" w:cs="Times New Roman"/>
              <w:sz w:val="24"/>
              <w:szCs w:val="24"/>
            </w:rPr>
            <w:id w:val="-1984069750"/>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535FE9"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04936310"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Dispute Resolution and Enforcement</w:t>
            </w:r>
          </w:p>
        </w:tc>
      </w:tr>
      <w:tr w:rsidR="00DD6623" w:rsidRPr="00DD6623" w14:paraId="730A26B8" w14:textId="77777777" w:rsidTr="00F5191B">
        <w:sdt>
          <w:sdtPr>
            <w:rPr>
              <w:rFonts w:ascii="Calibri" w:eastAsia="Calibri" w:hAnsi="Calibri" w:cs="Times New Roman"/>
              <w:sz w:val="24"/>
              <w:szCs w:val="24"/>
            </w:rPr>
            <w:id w:val="12559450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FFA70FF"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75CDCBA3"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Innovation</w:t>
            </w:r>
          </w:p>
        </w:tc>
      </w:tr>
      <w:tr w:rsidR="00DD6623" w:rsidRPr="00DD6623" w14:paraId="1BE62C0B" w14:textId="77777777" w:rsidTr="00F5191B">
        <w:sdt>
          <w:sdtPr>
            <w:rPr>
              <w:rFonts w:ascii="Calibri" w:eastAsia="Calibri" w:hAnsi="Calibri" w:cs="Times New Roman"/>
              <w:sz w:val="24"/>
              <w:szCs w:val="24"/>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7C6072"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98CDC24"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People’s Choice</w:t>
            </w:r>
          </w:p>
        </w:tc>
      </w:tr>
      <w:tr w:rsidR="00DD6623" w:rsidRPr="00DD6623" w14:paraId="2E7A6B83" w14:textId="77777777" w:rsidTr="0082165F">
        <w:tc>
          <w:tcPr>
            <w:tcW w:w="9016" w:type="dxa"/>
            <w:gridSpan w:val="2"/>
            <w:tcBorders>
              <w:bottom w:val="single" w:sz="4" w:space="0" w:color="auto"/>
            </w:tcBorders>
            <w:shd w:val="clear" w:color="auto" w:fill="060D59"/>
          </w:tcPr>
          <w:p w14:paraId="4DAE3029"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lastRenderedPageBreak/>
              <w:t>DESCRIPTION OF THE INITIATIVE</w:t>
            </w:r>
          </w:p>
        </w:tc>
      </w:tr>
    </w:tbl>
    <w:p w14:paraId="297B5988" w14:textId="77777777" w:rsidR="00DD6623" w:rsidRPr="00DD6623" w:rsidRDefault="00DD6623" w:rsidP="00DD6623">
      <w:pPr>
        <w:spacing w:after="0"/>
        <w:rPr>
          <w:rFonts w:ascii="Verdana" w:eastAsia="Calibri" w:hAnsi="Verdana" w:cs="Times New Roman"/>
          <w:sz w:val="24"/>
          <w:lang w:val="en-GB"/>
        </w:rPr>
      </w:pPr>
    </w:p>
    <w:tbl>
      <w:tblPr>
        <w:tblStyle w:val="Tablaconcuadrcula"/>
        <w:tblW w:w="9028" w:type="dxa"/>
        <w:tblInd w:w="5" w:type="dxa"/>
        <w:tblLook w:val="04A0" w:firstRow="1" w:lastRow="0" w:firstColumn="1" w:lastColumn="0" w:noHBand="0" w:noVBand="1"/>
      </w:tblPr>
      <w:tblGrid>
        <w:gridCol w:w="9028"/>
      </w:tblGrid>
      <w:tr w:rsidR="00DD6623" w:rsidRPr="00DD6623" w14:paraId="6C36CC8D" w14:textId="77777777" w:rsidTr="00792092">
        <w:trPr>
          <w:trHeight w:val="253"/>
        </w:trPr>
        <w:tc>
          <w:tcPr>
            <w:tcW w:w="9028" w:type="dxa"/>
            <w:tcBorders>
              <w:top w:val="nil"/>
              <w:left w:val="nil"/>
              <w:bottom w:val="single" w:sz="4" w:space="0" w:color="auto"/>
              <w:right w:val="nil"/>
            </w:tcBorders>
          </w:tcPr>
          <w:p w14:paraId="7C26812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 xml:space="preserve">Please provide a brief summary of the initiative </w:t>
            </w:r>
            <w:r w:rsidRPr="00DD6623">
              <w:rPr>
                <w:rFonts w:ascii="Calibri" w:eastAsia="Calibri" w:hAnsi="Calibri" w:cs="Times New Roman"/>
                <w:i/>
                <w:iCs/>
                <w:sz w:val="24"/>
                <w:szCs w:val="24"/>
              </w:rPr>
              <w:t>(no more than 75 words)</w:t>
            </w:r>
          </w:p>
        </w:tc>
      </w:tr>
      <w:tr w:rsidR="00DD6623" w:rsidRPr="00DD6623" w14:paraId="2C2796ED" w14:textId="77777777" w:rsidTr="00765401">
        <w:trPr>
          <w:trHeight w:val="1578"/>
        </w:trPr>
        <w:tc>
          <w:tcPr>
            <w:tcW w:w="9028" w:type="dxa"/>
            <w:tcBorders>
              <w:left w:val="single" w:sz="4" w:space="0" w:color="auto"/>
              <w:right w:val="single" w:sz="4" w:space="0" w:color="auto"/>
            </w:tcBorders>
          </w:tcPr>
          <w:p w14:paraId="0D522D65" w14:textId="77777777" w:rsidR="00DD6623" w:rsidRPr="00DD6623" w:rsidRDefault="00DD6623" w:rsidP="00DD6623">
            <w:pPr>
              <w:rPr>
                <w:rFonts w:ascii="Calibri" w:eastAsia="Calibri" w:hAnsi="Calibri" w:cs="Times New Roman"/>
                <w:sz w:val="24"/>
                <w:szCs w:val="24"/>
              </w:rPr>
            </w:pPr>
          </w:p>
          <w:p w14:paraId="4217F53A" w14:textId="331179DC" w:rsidR="00DD6623" w:rsidRPr="00765401" w:rsidRDefault="004A475A" w:rsidP="00765401">
            <w:pPr>
              <w:jc w:val="both"/>
              <w:rPr>
                <w:rFonts w:ascii="Calibri" w:eastAsia="Calibri" w:hAnsi="Calibri" w:cs="Times New Roman"/>
                <w:sz w:val="24"/>
                <w:szCs w:val="24"/>
              </w:rPr>
            </w:pPr>
            <w:r w:rsidRPr="004A475A">
              <w:rPr>
                <w:rFonts w:ascii="Calibri" w:eastAsia="Calibri" w:hAnsi="Calibri" w:cs="Times New Roman"/>
                <w:sz w:val="24"/>
                <w:szCs w:val="24"/>
              </w:rPr>
              <w:t>With the project “privacy4kids” we aim to raise awareness about privacy of children in the digital age.</w:t>
            </w:r>
            <w:r w:rsidR="00792092">
              <w:rPr>
                <w:rFonts w:ascii="Calibri" w:eastAsia="Calibri" w:hAnsi="Calibri" w:cs="Times New Roman"/>
                <w:sz w:val="24"/>
                <w:szCs w:val="24"/>
              </w:rPr>
              <w:t xml:space="preserve"> Together with the University of Vienna, the Austrian Data Protection Authority created short informational videos for children regarding various topics such as </w:t>
            </w:r>
            <w:r w:rsidR="00792092" w:rsidRPr="00792092">
              <w:rPr>
                <w:rFonts w:ascii="Calibri" w:eastAsia="Calibri" w:hAnsi="Calibri" w:cs="Times New Roman"/>
                <w:sz w:val="24"/>
                <w:szCs w:val="24"/>
              </w:rPr>
              <w:t>privacy threats in social media, internet fraud and children’s data protection rights</w:t>
            </w:r>
            <w:r w:rsidR="00792092">
              <w:rPr>
                <w:rFonts w:ascii="Calibri" w:eastAsia="Calibri" w:hAnsi="Calibri" w:cs="Times New Roman"/>
                <w:sz w:val="24"/>
                <w:szCs w:val="24"/>
              </w:rPr>
              <w:t>.</w:t>
            </w:r>
          </w:p>
        </w:tc>
      </w:tr>
    </w:tbl>
    <w:p w14:paraId="05D5C84F"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A1E0CF5" w14:textId="77777777" w:rsidTr="00F5191B">
        <w:tc>
          <w:tcPr>
            <w:tcW w:w="9016" w:type="dxa"/>
            <w:tcBorders>
              <w:top w:val="nil"/>
              <w:left w:val="nil"/>
              <w:right w:val="nil"/>
            </w:tcBorders>
          </w:tcPr>
          <w:p w14:paraId="757239B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 full description of the initiative</w:t>
            </w:r>
            <w:r w:rsidRPr="00DD6623">
              <w:rPr>
                <w:rFonts w:ascii="Calibri" w:eastAsia="Calibri" w:hAnsi="Calibri" w:cs="Times New Roman"/>
                <w:i/>
                <w:iCs/>
                <w:sz w:val="24"/>
                <w:szCs w:val="24"/>
              </w:rPr>
              <w:t xml:space="preserve"> (no more than 350 words)</w:t>
            </w:r>
          </w:p>
        </w:tc>
      </w:tr>
      <w:tr w:rsidR="00DD6623" w:rsidRPr="00DD6623" w14:paraId="6FF0259B" w14:textId="77777777" w:rsidTr="00F5191B">
        <w:tc>
          <w:tcPr>
            <w:tcW w:w="9016" w:type="dxa"/>
            <w:tcBorders>
              <w:left w:val="single" w:sz="4" w:space="0" w:color="auto"/>
              <w:right w:val="single" w:sz="4" w:space="0" w:color="auto"/>
            </w:tcBorders>
          </w:tcPr>
          <w:p w14:paraId="1BE92A27" w14:textId="77777777" w:rsidR="00792092" w:rsidRDefault="00792092" w:rsidP="00792092">
            <w:pPr>
              <w:jc w:val="both"/>
              <w:rPr>
                <w:rFonts w:ascii="Calibri" w:eastAsia="Calibri" w:hAnsi="Calibri" w:cs="Times New Roman"/>
                <w:sz w:val="24"/>
                <w:szCs w:val="24"/>
              </w:rPr>
            </w:pPr>
            <w:r w:rsidRPr="00792092">
              <w:rPr>
                <w:rFonts w:ascii="Calibri" w:eastAsia="Calibri" w:hAnsi="Calibri" w:cs="Times New Roman"/>
                <w:sz w:val="24"/>
                <w:szCs w:val="24"/>
              </w:rPr>
              <w:t>With the project “privacy4kids” we aim to raise awareness about privacy of children in the di</w:t>
            </w:r>
            <w:r>
              <w:rPr>
                <w:rFonts w:ascii="Calibri" w:eastAsia="Calibri" w:hAnsi="Calibri" w:cs="Times New Roman"/>
                <w:sz w:val="24"/>
                <w:szCs w:val="24"/>
              </w:rPr>
              <w:t xml:space="preserve">gital age. </w:t>
            </w:r>
          </w:p>
          <w:p w14:paraId="0D097EE7" w14:textId="77777777" w:rsidR="00792092" w:rsidRDefault="00792092" w:rsidP="00792092">
            <w:pPr>
              <w:jc w:val="both"/>
              <w:rPr>
                <w:rFonts w:ascii="Calibri" w:eastAsia="Calibri" w:hAnsi="Calibri" w:cs="Times New Roman"/>
                <w:sz w:val="24"/>
                <w:szCs w:val="24"/>
              </w:rPr>
            </w:pPr>
          </w:p>
          <w:p w14:paraId="4FE8BD55" w14:textId="77777777" w:rsidR="00792092" w:rsidRDefault="00792092" w:rsidP="00792092">
            <w:pPr>
              <w:jc w:val="both"/>
              <w:rPr>
                <w:rFonts w:ascii="Calibri" w:eastAsia="Calibri" w:hAnsi="Calibri" w:cs="Times New Roman"/>
                <w:sz w:val="24"/>
                <w:szCs w:val="24"/>
              </w:rPr>
            </w:pPr>
            <w:r>
              <w:rPr>
                <w:rFonts w:ascii="Calibri" w:eastAsia="Calibri" w:hAnsi="Calibri" w:cs="Times New Roman"/>
                <w:sz w:val="24"/>
                <w:szCs w:val="24"/>
              </w:rPr>
              <w:t xml:space="preserve">The project consisted of three steps. As </w:t>
            </w:r>
            <w:r w:rsidRPr="00792092">
              <w:rPr>
                <w:rFonts w:ascii="Calibri" w:eastAsia="Calibri" w:hAnsi="Calibri" w:cs="Times New Roman"/>
                <w:sz w:val="24"/>
                <w:szCs w:val="24"/>
              </w:rPr>
              <w:t>first step, a course at the University of Vienna, Department of Innovation and Digitalisation in Law,</w:t>
            </w:r>
            <w:r>
              <w:rPr>
                <w:rFonts w:ascii="Calibri" w:eastAsia="Calibri" w:hAnsi="Calibri" w:cs="Times New Roman"/>
                <w:sz w:val="24"/>
                <w:szCs w:val="24"/>
              </w:rPr>
              <w:t xml:space="preserve"> was organised</w:t>
            </w:r>
            <w:r w:rsidRPr="00792092">
              <w:rPr>
                <w:rFonts w:ascii="Calibri" w:eastAsia="Calibri" w:hAnsi="Calibri" w:cs="Times New Roman"/>
                <w:sz w:val="24"/>
                <w:szCs w:val="24"/>
              </w:rPr>
              <w:t xml:space="preserve">. During this course, students </w:t>
            </w:r>
            <w:r>
              <w:rPr>
                <w:rFonts w:ascii="Calibri" w:eastAsia="Calibri" w:hAnsi="Calibri" w:cs="Times New Roman"/>
                <w:sz w:val="24"/>
                <w:szCs w:val="24"/>
              </w:rPr>
              <w:t xml:space="preserve">conducted </w:t>
            </w:r>
            <w:r w:rsidRPr="00792092">
              <w:rPr>
                <w:rFonts w:ascii="Calibri" w:eastAsia="Calibri" w:hAnsi="Calibri" w:cs="Times New Roman"/>
                <w:sz w:val="24"/>
                <w:szCs w:val="24"/>
              </w:rPr>
              <w:t>research on content concerning privacy issues relevant for and addressed t</w:t>
            </w:r>
            <w:r>
              <w:rPr>
                <w:rFonts w:ascii="Calibri" w:eastAsia="Calibri" w:hAnsi="Calibri" w:cs="Times New Roman"/>
                <w:sz w:val="24"/>
                <w:szCs w:val="24"/>
              </w:rPr>
              <w:t xml:space="preserve">o children, and later elaborated and prepared </w:t>
            </w:r>
            <w:r w:rsidRPr="00792092">
              <w:rPr>
                <w:rFonts w:ascii="Calibri" w:eastAsia="Calibri" w:hAnsi="Calibri" w:cs="Times New Roman"/>
                <w:sz w:val="24"/>
                <w:szCs w:val="24"/>
              </w:rPr>
              <w:t xml:space="preserve">the material content for </w:t>
            </w:r>
            <w:r>
              <w:rPr>
                <w:rFonts w:ascii="Calibri" w:eastAsia="Calibri" w:hAnsi="Calibri" w:cs="Times New Roman"/>
                <w:sz w:val="24"/>
                <w:szCs w:val="24"/>
              </w:rPr>
              <w:t xml:space="preserve">the next step, video creation. The content covers </w:t>
            </w:r>
            <w:r w:rsidRPr="00792092">
              <w:rPr>
                <w:rFonts w:ascii="Calibri" w:eastAsia="Calibri" w:hAnsi="Calibri" w:cs="Times New Roman"/>
                <w:sz w:val="24"/>
                <w:szCs w:val="24"/>
              </w:rPr>
              <w:t xml:space="preserve">a broad range of topics such as privacy threats in social media, internet fraud and children’s data protection rights. </w:t>
            </w:r>
          </w:p>
          <w:p w14:paraId="1C135306" w14:textId="77777777" w:rsidR="00792092" w:rsidRDefault="00792092" w:rsidP="00792092">
            <w:pPr>
              <w:jc w:val="both"/>
              <w:rPr>
                <w:rFonts w:ascii="Calibri" w:eastAsia="Calibri" w:hAnsi="Calibri" w:cs="Times New Roman"/>
                <w:sz w:val="24"/>
                <w:szCs w:val="24"/>
              </w:rPr>
            </w:pPr>
          </w:p>
          <w:p w14:paraId="219A0664" w14:textId="6E1B7698" w:rsidR="00792092" w:rsidRDefault="00792092" w:rsidP="00792092">
            <w:pPr>
              <w:jc w:val="both"/>
              <w:rPr>
                <w:rFonts w:ascii="Calibri" w:eastAsia="Calibri" w:hAnsi="Calibri" w:cs="Times New Roman"/>
                <w:sz w:val="24"/>
                <w:szCs w:val="24"/>
              </w:rPr>
            </w:pPr>
            <w:r w:rsidRPr="00792092">
              <w:rPr>
                <w:rFonts w:ascii="Calibri" w:eastAsia="Calibri" w:hAnsi="Calibri" w:cs="Times New Roman"/>
                <w:sz w:val="24"/>
                <w:szCs w:val="24"/>
              </w:rPr>
              <w:t xml:space="preserve">As a second step, </w:t>
            </w:r>
            <w:r>
              <w:rPr>
                <w:rFonts w:ascii="Calibri" w:eastAsia="Calibri" w:hAnsi="Calibri" w:cs="Times New Roman"/>
                <w:sz w:val="24"/>
                <w:szCs w:val="24"/>
              </w:rPr>
              <w:t xml:space="preserve">the content was used to </w:t>
            </w:r>
            <w:r w:rsidRPr="00792092">
              <w:rPr>
                <w:rFonts w:ascii="Calibri" w:eastAsia="Calibri" w:hAnsi="Calibri" w:cs="Times New Roman"/>
                <w:sz w:val="24"/>
                <w:szCs w:val="24"/>
              </w:rPr>
              <w:t xml:space="preserve">create </w:t>
            </w:r>
            <w:r>
              <w:rPr>
                <w:rFonts w:ascii="Calibri" w:eastAsia="Calibri" w:hAnsi="Calibri" w:cs="Times New Roman"/>
                <w:sz w:val="24"/>
                <w:szCs w:val="24"/>
              </w:rPr>
              <w:t xml:space="preserve">22 </w:t>
            </w:r>
            <w:r w:rsidRPr="00792092">
              <w:rPr>
                <w:rFonts w:ascii="Calibri" w:eastAsia="Calibri" w:hAnsi="Calibri" w:cs="Times New Roman"/>
                <w:sz w:val="24"/>
                <w:szCs w:val="24"/>
              </w:rPr>
              <w:t>informational videos for children</w:t>
            </w:r>
            <w:r>
              <w:rPr>
                <w:rFonts w:ascii="Calibri" w:eastAsia="Calibri" w:hAnsi="Calibri" w:cs="Times New Roman"/>
                <w:sz w:val="24"/>
                <w:szCs w:val="24"/>
              </w:rPr>
              <w:t xml:space="preserve">. For this purpose, we invited </w:t>
            </w:r>
            <w:r w:rsidRPr="00792092">
              <w:rPr>
                <w:rFonts w:ascii="Calibri" w:eastAsia="Calibri" w:hAnsi="Calibri" w:cs="Times New Roman"/>
                <w:sz w:val="24"/>
                <w:szCs w:val="24"/>
              </w:rPr>
              <w:t>external experts (such as experts from the Austrian Ministry of Education and developmental psychologists) to eventually design the videos in a way that attracts the attention of children, therefore maximi</w:t>
            </w:r>
            <w:r>
              <w:rPr>
                <w:rFonts w:ascii="Calibri" w:eastAsia="Calibri" w:hAnsi="Calibri" w:cs="Times New Roman"/>
                <w:sz w:val="24"/>
                <w:szCs w:val="24"/>
              </w:rPr>
              <w:t xml:space="preserve">sing their learning effect. For each topic, two different types of videos are available, one for children around the age </w:t>
            </w:r>
            <w:r w:rsidR="001A7EDE">
              <w:rPr>
                <w:rFonts w:ascii="Calibri" w:eastAsia="Calibri" w:hAnsi="Calibri" w:cs="Times New Roman"/>
                <w:sz w:val="24"/>
                <w:szCs w:val="24"/>
              </w:rPr>
              <w:t>6-10 and one for teenagers around the age 10-14.</w:t>
            </w:r>
          </w:p>
          <w:p w14:paraId="17280529" w14:textId="77777777" w:rsidR="00792092" w:rsidRDefault="00792092" w:rsidP="00792092">
            <w:pPr>
              <w:jc w:val="both"/>
              <w:rPr>
                <w:rFonts w:ascii="Calibri" w:eastAsia="Calibri" w:hAnsi="Calibri" w:cs="Times New Roman"/>
                <w:sz w:val="24"/>
                <w:szCs w:val="24"/>
              </w:rPr>
            </w:pPr>
          </w:p>
          <w:p w14:paraId="4F37E5A8" w14:textId="4A32DEA4" w:rsidR="00792092" w:rsidRDefault="00792092" w:rsidP="00792092">
            <w:pPr>
              <w:jc w:val="both"/>
              <w:rPr>
                <w:rFonts w:ascii="Calibri" w:eastAsia="Calibri" w:hAnsi="Calibri" w:cs="Times New Roman"/>
                <w:sz w:val="24"/>
                <w:szCs w:val="24"/>
              </w:rPr>
            </w:pPr>
            <w:r w:rsidRPr="00792092">
              <w:rPr>
                <w:rFonts w:ascii="Calibri" w:eastAsia="Calibri" w:hAnsi="Calibri" w:cs="Times New Roman"/>
                <w:sz w:val="24"/>
                <w:szCs w:val="24"/>
              </w:rPr>
              <w:t xml:space="preserve">Finally, </w:t>
            </w:r>
            <w:r>
              <w:rPr>
                <w:rFonts w:ascii="Calibri" w:eastAsia="Calibri" w:hAnsi="Calibri" w:cs="Times New Roman"/>
                <w:sz w:val="24"/>
                <w:szCs w:val="24"/>
              </w:rPr>
              <w:t xml:space="preserve">the videos were published at </w:t>
            </w:r>
            <w:hyperlink r:id="rId12" w:history="1">
              <w:r w:rsidRPr="00D301E8">
                <w:rPr>
                  <w:rStyle w:val="Hipervnculo"/>
                  <w:rFonts w:ascii="Calibri" w:eastAsia="Calibri" w:hAnsi="Calibri" w:cs="Times New Roman"/>
                  <w:sz w:val="24"/>
                  <w:szCs w:val="24"/>
                </w:rPr>
                <w:t>www.privacy4kids.at</w:t>
              </w:r>
            </w:hyperlink>
            <w:r>
              <w:rPr>
                <w:rFonts w:ascii="Calibri" w:eastAsia="Calibri" w:hAnsi="Calibri" w:cs="Times New Roman"/>
                <w:sz w:val="24"/>
                <w:szCs w:val="24"/>
              </w:rPr>
              <w:t xml:space="preserve">. </w:t>
            </w:r>
            <w:r w:rsidR="001A7EDE">
              <w:rPr>
                <w:rFonts w:ascii="Calibri" w:eastAsia="Calibri" w:hAnsi="Calibri" w:cs="Times New Roman"/>
                <w:sz w:val="24"/>
                <w:szCs w:val="24"/>
              </w:rPr>
              <w:t xml:space="preserve">They can be accessed without any costs. </w:t>
            </w:r>
            <w:r>
              <w:rPr>
                <w:rFonts w:ascii="Calibri" w:eastAsia="Calibri" w:hAnsi="Calibri" w:cs="Times New Roman"/>
                <w:sz w:val="24"/>
                <w:szCs w:val="24"/>
              </w:rPr>
              <w:t xml:space="preserve">Furthermore, we created an informational paper for schools and teachers with instructions on how the videos </w:t>
            </w:r>
            <w:r w:rsidR="001A7EDE">
              <w:rPr>
                <w:rFonts w:ascii="Calibri" w:eastAsia="Calibri" w:hAnsi="Calibri" w:cs="Times New Roman"/>
                <w:sz w:val="24"/>
                <w:szCs w:val="24"/>
              </w:rPr>
              <w:t xml:space="preserve">and the particular privacy topics </w:t>
            </w:r>
            <w:r>
              <w:rPr>
                <w:rFonts w:ascii="Calibri" w:eastAsia="Calibri" w:hAnsi="Calibri" w:cs="Times New Roman"/>
                <w:sz w:val="24"/>
                <w:szCs w:val="24"/>
              </w:rPr>
              <w:t>can be</w:t>
            </w:r>
            <w:r w:rsidR="001A7EDE">
              <w:rPr>
                <w:rFonts w:ascii="Calibri" w:eastAsia="Calibri" w:hAnsi="Calibri" w:cs="Times New Roman"/>
                <w:sz w:val="24"/>
                <w:szCs w:val="24"/>
              </w:rPr>
              <w:t xml:space="preserve"> addressed </w:t>
            </w:r>
            <w:r>
              <w:rPr>
                <w:rFonts w:ascii="Calibri" w:eastAsia="Calibri" w:hAnsi="Calibri" w:cs="Times New Roman"/>
                <w:sz w:val="24"/>
                <w:szCs w:val="24"/>
              </w:rPr>
              <w:t>during classes. T</w:t>
            </w:r>
            <w:r w:rsidR="00765401">
              <w:rPr>
                <w:rFonts w:ascii="Calibri" w:eastAsia="Calibri" w:hAnsi="Calibri" w:cs="Times New Roman"/>
                <w:sz w:val="24"/>
                <w:szCs w:val="24"/>
              </w:rPr>
              <w:t xml:space="preserve">he informational paper was </w:t>
            </w:r>
            <w:r>
              <w:rPr>
                <w:rFonts w:ascii="Calibri" w:eastAsia="Calibri" w:hAnsi="Calibri" w:cs="Times New Roman"/>
                <w:sz w:val="24"/>
                <w:szCs w:val="24"/>
              </w:rPr>
              <w:t xml:space="preserve">published at </w:t>
            </w:r>
            <w:hyperlink r:id="rId13" w:history="1">
              <w:r w:rsidRPr="00D301E8">
                <w:rPr>
                  <w:rStyle w:val="Hipervnculo"/>
                  <w:rFonts w:ascii="Calibri" w:eastAsia="Calibri" w:hAnsi="Calibri" w:cs="Times New Roman"/>
                  <w:sz w:val="24"/>
                  <w:szCs w:val="24"/>
                </w:rPr>
                <w:t>https://www.privacy4kids.at/fuer-schulen/</w:t>
              </w:r>
            </w:hyperlink>
            <w:r>
              <w:rPr>
                <w:rFonts w:ascii="Calibri" w:eastAsia="Calibri" w:hAnsi="Calibri" w:cs="Times New Roman"/>
                <w:sz w:val="24"/>
                <w:szCs w:val="24"/>
              </w:rPr>
              <w:t xml:space="preserve">. </w:t>
            </w:r>
          </w:p>
          <w:p w14:paraId="1F52E753" w14:textId="77777777" w:rsidR="00792092" w:rsidRDefault="00792092" w:rsidP="00792092">
            <w:pPr>
              <w:jc w:val="both"/>
              <w:rPr>
                <w:rFonts w:ascii="Calibri" w:eastAsia="Calibri" w:hAnsi="Calibri" w:cs="Times New Roman"/>
                <w:sz w:val="24"/>
                <w:szCs w:val="24"/>
              </w:rPr>
            </w:pPr>
          </w:p>
          <w:p w14:paraId="1CD0E2D5" w14:textId="01F92668" w:rsidR="00DD6623" w:rsidRPr="00DD6623" w:rsidRDefault="00792092" w:rsidP="00792092">
            <w:pPr>
              <w:jc w:val="both"/>
              <w:rPr>
                <w:rFonts w:ascii="Calibri" w:eastAsia="Calibri" w:hAnsi="Calibri" w:cs="Times New Roman"/>
                <w:sz w:val="24"/>
                <w:szCs w:val="24"/>
              </w:rPr>
            </w:pPr>
            <w:r w:rsidRPr="00792092">
              <w:rPr>
                <w:rFonts w:ascii="Calibri" w:eastAsia="Calibri" w:hAnsi="Calibri" w:cs="Times New Roman"/>
                <w:sz w:val="24"/>
                <w:szCs w:val="24"/>
              </w:rPr>
              <w:t>The videos aim to sensitise children and parents to the opportunities, challenges and dangers of the digital age and to help them understand what they can do to protect their privacy. The project output will also serve as role model for controllers on how to provide information addressed specifically to a child pursuant to Article 12 (1) GDPR.</w:t>
            </w:r>
          </w:p>
          <w:p w14:paraId="149AC299" w14:textId="77777777" w:rsidR="00DD6623" w:rsidRPr="00DD6623" w:rsidRDefault="00DD6623" w:rsidP="00DD6623">
            <w:pPr>
              <w:rPr>
                <w:rFonts w:ascii="Calibri" w:eastAsia="Calibri" w:hAnsi="Calibri" w:cs="Times New Roman"/>
                <w:sz w:val="24"/>
                <w:szCs w:val="24"/>
              </w:rPr>
            </w:pPr>
          </w:p>
          <w:p w14:paraId="10282A6C" w14:textId="77777777" w:rsidR="00DD6623" w:rsidRPr="00DD6623" w:rsidRDefault="00DD6623" w:rsidP="00DD6623">
            <w:pPr>
              <w:rPr>
                <w:rFonts w:ascii="Calibri" w:eastAsia="Calibri" w:hAnsi="Calibri" w:cs="Times New Roman"/>
                <w:sz w:val="24"/>
                <w:szCs w:val="24"/>
              </w:rPr>
            </w:pPr>
          </w:p>
        </w:tc>
      </w:tr>
    </w:tbl>
    <w:p w14:paraId="6ADFAA3C"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427A568" w14:textId="77777777" w:rsidTr="00F5191B">
        <w:tc>
          <w:tcPr>
            <w:tcW w:w="9016" w:type="dxa"/>
            <w:tcBorders>
              <w:top w:val="nil"/>
              <w:left w:val="nil"/>
              <w:right w:val="nil"/>
            </w:tcBorders>
          </w:tcPr>
          <w:p w14:paraId="2192B49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DD6623" w:rsidRPr="00DD6623" w14:paraId="233BF3AD" w14:textId="77777777" w:rsidTr="00F5191B">
        <w:tc>
          <w:tcPr>
            <w:tcW w:w="9016" w:type="dxa"/>
            <w:tcBorders>
              <w:left w:val="single" w:sz="4" w:space="0" w:color="auto"/>
              <w:right w:val="single" w:sz="4" w:space="0" w:color="auto"/>
            </w:tcBorders>
          </w:tcPr>
          <w:p w14:paraId="75C4D54C" w14:textId="7E0F0D1B" w:rsidR="001A7EDE" w:rsidRDefault="001A7EDE" w:rsidP="001A7EDE">
            <w:pPr>
              <w:jc w:val="both"/>
              <w:rPr>
                <w:rFonts w:ascii="Calibri" w:eastAsia="Calibri" w:hAnsi="Calibri" w:cs="Times New Roman"/>
                <w:sz w:val="24"/>
                <w:szCs w:val="24"/>
              </w:rPr>
            </w:pPr>
            <w:r w:rsidRPr="001A7EDE">
              <w:rPr>
                <w:rFonts w:ascii="Calibri" w:eastAsia="Calibri" w:hAnsi="Calibri" w:cs="Times New Roman"/>
                <w:sz w:val="24"/>
                <w:szCs w:val="24"/>
              </w:rPr>
              <w:t xml:space="preserve">Nowadays, children are confronted with the internet and smartphones at an extreme early age and grow up with social networks like Instagram, Snapchat and TikTok as well as the use of instant messenger services like WhatsApp. Due to this nearly natural integration into their everyday life, children are usually not aware of the dangers that arise from the use of </w:t>
            </w:r>
            <w:r w:rsidRPr="001A7EDE">
              <w:rPr>
                <w:rFonts w:ascii="Calibri" w:eastAsia="Calibri" w:hAnsi="Calibri" w:cs="Times New Roman"/>
                <w:sz w:val="24"/>
                <w:szCs w:val="24"/>
              </w:rPr>
              <w:lastRenderedPageBreak/>
              <w:t>such platforms. They do not know what the abuse of their data can result in and what the</w:t>
            </w:r>
            <w:r>
              <w:rPr>
                <w:rFonts w:ascii="Calibri" w:eastAsia="Calibri" w:hAnsi="Calibri" w:cs="Times New Roman"/>
                <w:sz w:val="24"/>
                <w:szCs w:val="24"/>
              </w:rPr>
              <w:t>y can do to protect themselves.</w:t>
            </w:r>
          </w:p>
          <w:p w14:paraId="2276CE4E" w14:textId="77777777" w:rsidR="001A7EDE" w:rsidRDefault="001A7EDE" w:rsidP="001A7EDE">
            <w:pPr>
              <w:jc w:val="both"/>
              <w:rPr>
                <w:rFonts w:ascii="Calibri" w:eastAsia="Calibri" w:hAnsi="Calibri" w:cs="Times New Roman"/>
                <w:sz w:val="24"/>
                <w:szCs w:val="24"/>
              </w:rPr>
            </w:pPr>
          </w:p>
          <w:p w14:paraId="4755CE67" w14:textId="6754E182" w:rsidR="001A7EDE" w:rsidRDefault="001A7EDE" w:rsidP="001A7EDE">
            <w:pPr>
              <w:jc w:val="both"/>
              <w:rPr>
                <w:rFonts w:ascii="Calibri" w:eastAsia="Calibri" w:hAnsi="Calibri" w:cs="Times New Roman"/>
                <w:sz w:val="24"/>
                <w:szCs w:val="24"/>
              </w:rPr>
            </w:pPr>
            <w:r w:rsidRPr="001A7EDE">
              <w:rPr>
                <w:rFonts w:ascii="Calibri" w:eastAsia="Calibri" w:hAnsi="Calibri" w:cs="Times New Roman"/>
                <w:sz w:val="24"/>
                <w:szCs w:val="24"/>
              </w:rPr>
              <w:t>This is why there are str</w:t>
            </w:r>
            <w:r>
              <w:rPr>
                <w:rFonts w:ascii="Calibri" w:eastAsia="Calibri" w:hAnsi="Calibri" w:cs="Times New Roman"/>
                <w:sz w:val="24"/>
                <w:szCs w:val="24"/>
              </w:rPr>
              <w:t xml:space="preserve">ong </w:t>
            </w:r>
            <w:r w:rsidRPr="001A7EDE">
              <w:rPr>
                <w:rFonts w:ascii="Calibri" w:eastAsia="Calibri" w:hAnsi="Calibri" w:cs="Times New Roman"/>
                <w:sz w:val="24"/>
                <w:szCs w:val="24"/>
              </w:rPr>
              <w:t>legal safeguar</w:t>
            </w:r>
            <w:r>
              <w:rPr>
                <w:rFonts w:ascii="Calibri" w:eastAsia="Calibri" w:hAnsi="Calibri" w:cs="Times New Roman"/>
                <w:sz w:val="24"/>
                <w:szCs w:val="24"/>
              </w:rPr>
              <w:t>ds in place under the European Data P</w:t>
            </w:r>
            <w:r w:rsidRPr="001A7EDE">
              <w:rPr>
                <w:rFonts w:ascii="Calibri" w:eastAsia="Calibri" w:hAnsi="Calibri" w:cs="Times New Roman"/>
                <w:sz w:val="24"/>
                <w:szCs w:val="24"/>
              </w:rPr>
              <w:t>rotection framework to pro</w:t>
            </w:r>
            <w:r>
              <w:rPr>
                <w:rFonts w:ascii="Calibri" w:eastAsia="Calibri" w:hAnsi="Calibri" w:cs="Times New Roman"/>
                <w:sz w:val="24"/>
                <w:szCs w:val="24"/>
              </w:rPr>
              <w:t xml:space="preserve">tect children and their personal data. </w:t>
            </w:r>
            <w:r w:rsidRPr="001A7EDE">
              <w:rPr>
                <w:rFonts w:ascii="Calibri" w:eastAsia="Calibri" w:hAnsi="Calibri" w:cs="Times New Roman"/>
                <w:sz w:val="24"/>
                <w:szCs w:val="24"/>
              </w:rPr>
              <w:t>However, these measures have to be complimented by adequate information about possible risks and tools to mitigate them.</w:t>
            </w:r>
          </w:p>
          <w:p w14:paraId="47B8F3FA" w14:textId="77777777" w:rsidR="001A7EDE" w:rsidRPr="001A7EDE" w:rsidRDefault="001A7EDE" w:rsidP="001A7EDE">
            <w:pPr>
              <w:jc w:val="both"/>
              <w:rPr>
                <w:rFonts w:ascii="Calibri" w:eastAsia="Calibri" w:hAnsi="Calibri" w:cs="Times New Roman"/>
                <w:sz w:val="24"/>
                <w:szCs w:val="24"/>
              </w:rPr>
            </w:pPr>
          </w:p>
          <w:p w14:paraId="50014D5D" w14:textId="575EB5CF" w:rsidR="00DD6623" w:rsidRDefault="001A7EDE" w:rsidP="001A7EDE">
            <w:pPr>
              <w:jc w:val="both"/>
              <w:rPr>
                <w:rFonts w:ascii="Calibri" w:eastAsia="Calibri" w:hAnsi="Calibri" w:cs="Times New Roman"/>
                <w:sz w:val="24"/>
                <w:szCs w:val="24"/>
              </w:rPr>
            </w:pPr>
            <w:r w:rsidRPr="001A7EDE">
              <w:rPr>
                <w:rFonts w:ascii="Calibri" w:eastAsia="Calibri" w:hAnsi="Calibri" w:cs="Times New Roman"/>
                <w:sz w:val="24"/>
                <w:szCs w:val="24"/>
              </w:rPr>
              <w:t>Since the GDPR took effect, there has been a boost of information materials concerning data protection and other privacy related issues. However, there is little information on the protection of children’s rights in the online context which targets children themselves and which provides information in an entertaining manner, attracting the attention of children and encouraging them to actually read (or in case of videos, watch) such</w:t>
            </w:r>
            <w:r>
              <w:rPr>
                <w:rFonts w:ascii="Calibri" w:eastAsia="Calibri" w:hAnsi="Calibri" w:cs="Times New Roman"/>
                <w:sz w:val="24"/>
                <w:szCs w:val="24"/>
              </w:rPr>
              <w:t xml:space="preserve"> information. To fill this gap, the project “privacy4kids” was created.</w:t>
            </w:r>
          </w:p>
          <w:p w14:paraId="6771B803" w14:textId="525B86C7" w:rsidR="001A7EDE" w:rsidRDefault="001A7EDE" w:rsidP="001A7EDE">
            <w:pPr>
              <w:jc w:val="both"/>
              <w:rPr>
                <w:rFonts w:ascii="Calibri" w:eastAsia="Calibri" w:hAnsi="Calibri" w:cs="Times New Roman"/>
                <w:sz w:val="24"/>
                <w:szCs w:val="24"/>
              </w:rPr>
            </w:pPr>
          </w:p>
          <w:p w14:paraId="71AFF7EE" w14:textId="77777777" w:rsidR="001A7EDE" w:rsidRDefault="001A7EDE" w:rsidP="001A7EDE">
            <w:pPr>
              <w:jc w:val="both"/>
              <w:rPr>
                <w:rFonts w:ascii="Calibri" w:eastAsia="Calibri" w:hAnsi="Calibri" w:cs="Times New Roman"/>
                <w:sz w:val="24"/>
                <w:szCs w:val="24"/>
              </w:rPr>
            </w:pPr>
            <w:r>
              <w:rPr>
                <w:rFonts w:ascii="Calibri" w:eastAsia="Calibri" w:hAnsi="Calibri" w:cs="Times New Roman"/>
                <w:sz w:val="24"/>
                <w:szCs w:val="24"/>
              </w:rPr>
              <w:t xml:space="preserve">The informational videos and papers are in German. </w:t>
            </w:r>
            <w:r w:rsidRPr="001A7EDE">
              <w:rPr>
                <w:rFonts w:ascii="Calibri" w:eastAsia="Calibri" w:hAnsi="Calibri" w:cs="Times New Roman"/>
                <w:sz w:val="24"/>
                <w:szCs w:val="24"/>
              </w:rPr>
              <w:t>Based on the statistics, there are roughly 1.5 million children living in Austria and roughly 11.3 million childre</w:t>
            </w:r>
            <w:r>
              <w:rPr>
                <w:rFonts w:ascii="Calibri" w:eastAsia="Calibri" w:hAnsi="Calibri" w:cs="Times New Roman"/>
                <w:sz w:val="24"/>
                <w:szCs w:val="24"/>
              </w:rPr>
              <w:t xml:space="preserve">n living in Germany. Therefore, </w:t>
            </w:r>
            <w:r w:rsidRPr="001A7EDE">
              <w:rPr>
                <w:rFonts w:ascii="Calibri" w:eastAsia="Calibri" w:hAnsi="Calibri" w:cs="Times New Roman"/>
                <w:sz w:val="24"/>
                <w:szCs w:val="24"/>
              </w:rPr>
              <w:t xml:space="preserve">the </w:t>
            </w:r>
            <w:r>
              <w:rPr>
                <w:rFonts w:ascii="Calibri" w:eastAsia="Calibri" w:hAnsi="Calibri" w:cs="Times New Roman"/>
                <w:sz w:val="24"/>
                <w:szCs w:val="24"/>
              </w:rPr>
              <w:t xml:space="preserve">videos and </w:t>
            </w:r>
            <w:r w:rsidRPr="001A7EDE">
              <w:rPr>
                <w:rFonts w:ascii="Calibri" w:eastAsia="Calibri" w:hAnsi="Calibri" w:cs="Times New Roman"/>
                <w:sz w:val="24"/>
                <w:szCs w:val="24"/>
              </w:rPr>
              <w:t xml:space="preserve">information can be spread to potentially 12.8 million children. </w:t>
            </w:r>
          </w:p>
          <w:p w14:paraId="6DCD3664" w14:textId="77777777" w:rsidR="001A7EDE" w:rsidRDefault="001A7EDE" w:rsidP="001A7EDE">
            <w:pPr>
              <w:jc w:val="both"/>
              <w:rPr>
                <w:rFonts w:ascii="Calibri" w:eastAsia="Calibri" w:hAnsi="Calibri" w:cs="Times New Roman"/>
                <w:sz w:val="24"/>
                <w:szCs w:val="24"/>
              </w:rPr>
            </w:pPr>
          </w:p>
          <w:p w14:paraId="4120D298" w14:textId="747C9F73" w:rsidR="00DD6623" w:rsidRPr="00DD6623" w:rsidRDefault="001A7EDE" w:rsidP="00765401">
            <w:pPr>
              <w:jc w:val="both"/>
              <w:rPr>
                <w:rFonts w:ascii="Calibri" w:eastAsia="Calibri" w:hAnsi="Calibri" w:cs="Times New Roman"/>
                <w:sz w:val="24"/>
                <w:szCs w:val="24"/>
              </w:rPr>
            </w:pPr>
            <w:r w:rsidRPr="001A7EDE">
              <w:rPr>
                <w:rFonts w:ascii="Calibri" w:eastAsia="Calibri" w:hAnsi="Calibri" w:cs="Times New Roman"/>
                <w:sz w:val="24"/>
                <w:szCs w:val="24"/>
              </w:rPr>
              <w:t>Please note that</w:t>
            </w:r>
            <w:r>
              <w:rPr>
                <w:rFonts w:ascii="Calibri" w:eastAsia="Calibri" w:hAnsi="Calibri" w:cs="Times New Roman"/>
                <w:sz w:val="24"/>
                <w:szCs w:val="24"/>
              </w:rPr>
              <w:t xml:space="preserve"> </w:t>
            </w:r>
            <w:r w:rsidR="00765401">
              <w:rPr>
                <w:rFonts w:ascii="Calibri" w:eastAsia="Calibri" w:hAnsi="Calibri" w:cs="Times New Roman"/>
                <w:sz w:val="24"/>
                <w:szCs w:val="24"/>
              </w:rPr>
              <w:t xml:space="preserve">we have the intention </w:t>
            </w:r>
            <w:r>
              <w:rPr>
                <w:rFonts w:ascii="Calibri" w:eastAsia="Calibri" w:hAnsi="Calibri" w:cs="Times New Roman"/>
                <w:sz w:val="24"/>
                <w:szCs w:val="24"/>
              </w:rPr>
              <w:t>to expand th</w:t>
            </w:r>
            <w:r w:rsidR="00765401">
              <w:rPr>
                <w:rFonts w:ascii="Calibri" w:eastAsia="Calibri" w:hAnsi="Calibri" w:cs="Times New Roman"/>
                <w:sz w:val="24"/>
                <w:szCs w:val="24"/>
              </w:rPr>
              <w:t xml:space="preserve">e information and </w:t>
            </w:r>
            <w:r>
              <w:rPr>
                <w:rFonts w:ascii="Calibri" w:eastAsia="Calibri" w:hAnsi="Calibri" w:cs="Times New Roman"/>
                <w:sz w:val="24"/>
                <w:szCs w:val="24"/>
              </w:rPr>
              <w:t>the available languages.</w:t>
            </w:r>
          </w:p>
        </w:tc>
      </w:tr>
    </w:tbl>
    <w:p w14:paraId="4E000140"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42A19236" w14:textId="77777777" w:rsidTr="00F5191B">
        <w:tc>
          <w:tcPr>
            <w:tcW w:w="9016" w:type="dxa"/>
            <w:tcBorders>
              <w:top w:val="nil"/>
              <w:left w:val="nil"/>
              <w:right w:val="nil"/>
            </w:tcBorders>
          </w:tcPr>
          <w:p w14:paraId="713CC013" w14:textId="77777777" w:rsidR="00DD6623" w:rsidRPr="00DD6623" w:rsidRDefault="00DD6623" w:rsidP="00DD6623">
            <w:pPr>
              <w:numPr>
                <w:ilvl w:val="0"/>
                <w:numId w:val="4"/>
              </w:numPr>
              <w:contextualSpacing/>
              <w:rPr>
                <w:rFonts w:ascii="Calibri" w:eastAsia="Calibri" w:hAnsi="Calibri" w:cs="Times New Roman"/>
                <w:b/>
                <w:bCs/>
                <w:sz w:val="24"/>
                <w:szCs w:val="24"/>
                <w:u w:val="single"/>
              </w:rPr>
            </w:pPr>
            <w:r w:rsidRPr="00DD6623">
              <w:rPr>
                <w:rFonts w:ascii="Calibri" w:eastAsia="Calibri" w:hAnsi="Calibri" w:cs="Times New Roman"/>
                <w:b/>
                <w:bCs/>
                <w:sz w:val="24"/>
                <w:szCs w:val="24"/>
              </w:rPr>
              <w:t>Please include a photograph or image, if you wish</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(This will be published with your entry on the GPA website. The image can be pasted into the box below, be sent as an attachment or a link may be provided)</w:t>
            </w:r>
          </w:p>
        </w:tc>
      </w:tr>
      <w:tr w:rsidR="00DD6623" w:rsidRPr="00DD6623" w14:paraId="26A152FB" w14:textId="77777777" w:rsidTr="00F5191B">
        <w:tc>
          <w:tcPr>
            <w:tcW w:w="9016" w:type="dxa"/>
            <w:tcBorders>
              <w:left w:val="single" w:sz="4" w:space="0" w:color="auto"/>
              <w:right w:val="single" w:sz="4" w:space="0" w:color="auto"/>
            </w:tcBorders>
          </w:tcPr>
          <w:p w14:paraId="4B72FE74" w14:textId="77777777" w:rsidR="00DD6623" w:rsidRPr="00DD6623" w:rsidRDefault="00DD6623" w:rsidP="00DD6623">
            <w:pPr>
              <w:rPr>
                <w:rFonts w:ascii="Calibri" w:eastAsia="Calibri" w:hAnsi="Calibri" w:cs="Times New Roman"/>
                <w:sz w:val="24"/>
                <w:szCs w:val="24"/>
              </w:rPr>
            </w:pPr>
          </w:p>
          <w:p w14:paraId="15988401" w14:textId="000AE862" w:rsidR="00DD6623" w:rsidRPr="00DD6623" w:rsidRDefault="00765401" w:rsidP="00765401">
            <w:pPr>
              <w:jc w:val="center"/>
              <w:rPr>
                <w:rFonts w:ascii="Calibri" w:eastAsia="Calibri" w:hAnsi="Calibri" w:cs="Times New Roman"/>
                <w:sz w:val="24"/>
                <w:szCs w:val="24"/>
              </w:rPr>
            </w:pPr>
            <w:r>
              <w:rPr>
                <w:rFonts w:ascii="Calibri" w:eastAsia="Calibri" w:hAnsi="Calibri" w:cs="Times New Roman"/>
                <w:noProof/>
                <w:sz w:val="24"/>
                <w:szCs w:val="24"/>
                <w:lang w:val="de-AT" w:eastAsia="de-AT"/>
              </w:rPr>
              <w:drawing>
                <wp:inline distT="0" distB="0" distL="0" distR="0" wp14:anchorId="3D81B126" wp14:editId="043331D2">
                  <wp:extent cx="3172570" cy="160702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m_PRIVACY4KIDS_LOGO_final_ca2ed5dc9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87223" cy="1614444"/>
                          </a:xfrm>
                          <a:prstGeom prst="rect">
                            <a:avLst/>
                          </a:prstGeom>
                        </pic:spPr>
                      </pic:pic>
                    </a:graphicData>
                  </a:graphic>
                </wp:inline>
              </w:drawing>
            </w:r>
          </w:p>
          <w:p w14:paraId="170CE85E" w14:textId="77777777" w:rsidR="00DD6623" w:rsidRPr="00DD6623" w:rsidRDefault="00DD6623" w:rsidP="00DD6623">
            <w:pPr>
              <w:rPr>
                <w:rFonts w:ascii="Calibri" w:eastAsia="Calibri" w:hAnsi="Calibri" w:cs="Times New Roman"/>
                <w:sz w:val="24"/>
                <w:szCs w:val="24"/>
              </w:rPr>
            </w:pPr>
          </w:p>
          <w:p w14:paraId="653B14FE" w14:textId="77777777" w:rsidR="00DD6623" w:rsidRPr="00DD6623" w:rsidRDefault="00DD6623" w:rsidP="00DD6623">
            <w:pPr>
              <w:rPr>
                <w:rFonts w:ascii="Calibri" w:eastAsia="Calibri" w:hAnsi="Calibri" w:cs="Times New Roman"/>
                <w:sz w:val="24"/>
                <w:szCs w:val="24"/>
              </w:rPr>
            </w:pPr>
          </w:p>
        </w:tc>
      </w:tr>
    </w:tbl>
    <w:p w14:paraId="15F92095"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7EAEDEE" w14:textId="77777777" w:rsidTr="00F5191B">
        <w:tc>
          <w:tcPr>
            <w:tcW w:w="9016" w:type="dxa"/>
            <w:tcBorders>
              <w:top w:val="nil"/>
              <w:left w:val="nil"/>
              <w:right w:val="nil"/>
            </w:tcBorders>
          </w:tcPr>
          <w:p w14:paraId="1163ACDA"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the most relevant link on the authority’s website to the initiative</w:t>
            </w:r>
            <w:r w:rsidRPr="00DD6623">
              <w:rPr>
                <w:rFonts w:ascii="Calibri" w:eastAsia="Calibri" w:hAnsi="Calibri" w:cs="Times New Roman"/>
                <w:b/>
                <w:bCs/>
                <w:i/>
                <w:iCs/>
                <w:sz w:val="24"/>
                <w:szCs w:val="24"/>
              </w:rPr>
              <w:t xml:space="preserve">, </w:t>
            </w:r>
            <w:r w:rsidRPr="00DD6623">
              <w:rPr>
                <w:rFonts w:ascii="Calibri" w:eastAsia="Calibri" w:hAnsi="Calibri" w:cs="Times New Roman"/>
                <w:b/>
                <w:bCs/>
                <w:sz w:val="24"/>
                <w:szCs w:val="24"/>
              </w:rPr>
              <w:t xml:space="preserve">if applicable </w:t>
            </w:r>
            <w:r w:rsidRPr="00DD6623">
              <w:rPr>
                <w:rFonts w:ascii="Calibri" w:eastAsia="Calibri" w:hAnsi="Calibri" w:cs="Times New Roman"/>
                <w:i/>
                <w:iCs/>
                <w:sz w:val="24"/>
                <w:szCs w:val="24"/>
              </w:rPr>
              <w:t>(The website content does not need to be in English)</w:t>
            </w:r>
          </w:p>
        </w:tc>
      </w:tr>
      <w:tr w:rsidR="00DD6623" w:rsidRPr="00DD6623" w14:paraId="15EFE132" w14:textId="77777777" w:rsidTr="00F5191B">
        <w:tc>
          <w:tcPr>
            <w:tcW w:w="9016" w:type="dxa"/>
          </w:tcPr>
          <w:p w14:paraId="4AB688EB" w14:textId="77777777" w:rsidR="00DD6623" w:rsidRPr="00DD6623" w:rsidRDefault="00DD6623" w:rsidP="00DD6623">
            <w:pPr>
              <w:rPr>
                <w:rFonts w:ascii="Calibri" w:eastAsia="Calibri" w:hAnsi="Calibri" w:cs="Times New Roman"/>
                <w:i/>
                <w:iCs/>
                <w:sz w:val="24"/>
                <w:szCs w:val="24"/>
              </w:rPr>
            </w:pPr>
          </w:p>
          <w:p w14:paraId="57AF87D2" w14:textId="241EB484" w:rsidR="00DD6623" w:rsidRPr="00DD6623" w:rsidRDefault="007A1451" w:rsidP="00DD6623">
            <w:pPr>
              <w:rPr>
                <w:rFonts w:ascii="Calibri" w:eastAsia="Calibri" w:hAnsi="Calibri" w:cs="Times New Roman"/>
                <w:sz w:val="24"/>
                <w:szCs w:val="24"/>
              </w:rPr>
            </w:pPr>
            <w:hyperlink r:id="rId15" w:history="1">
              <w:r w:rsidR="00765401" w:rsidRPr="00D301E8">
                <w:rPr>
                  <w:rStyle w:val="Hipervnculo"/>
                  <w:rFonts w:ascii="Calibri" w:eastAsia="Calibri" w:hAnsi="Calibri" w:cs="Times New Roman"/>
                  <w:sz w:val="24"/>
                  <w:szCs w:val="24"/>
                </w:rPr>
                <w:t>www.privacy4kids.at</w:t>
              </w:r>
            </w:hyperlink>
            <w:r w:rsidR="00765401">
              <w:rPr>
                <w:rFonts w:ascii="Calibri" w:eastAsia="Calibri" w:hAnsi="Calibri" w:cs="Times New Roman"/>
                <w:sz w:val="24"/>
                <w:szCs w:val="24"/>
              </w:rPr>
              <w:t xml:space="preserve"> </w:t>
            </w:r>
          </w:p>
          <w:p w14:paraId="03FA6513" w14:textId="77777777" w:rsidR="00DD6623" w:rsidRPr="00DD6623" w:rsidRDefault="00DD6623" w:rsidP="00DD6623">
            <w:pPr>
              <w:rPr>
                <w:rFonts w:ascii="Calibri" w:eastAsia="Calibri" w:hAnsi="Calibri" w:cs="Times New Roman"/>
                <w:sz w:val="24"/>
                <w:szCs w:val="24"/>
              </w:rPr>
            </w:pPr>
          </w:p>
          <w:p w14:paraId="38043EF4" w14:textId="77777777" w:rsidR="00DD6623" w:rsidRPr="00DD6623" w:rsidRDefault="00DD6623" w:rsidP="00DD6623">
            <w:pPr>
              <w:rPr>
                <w:rFonts w:ascii="Calibri" w:eastAsia="Calibri" w:hAnsi="Calibri" w:cs="Times New Roman"/>
                <w:i/>
                <w:iCs/>
                <w:sz w:val="24"/>
                <w:szCs w:val="24"/>
              </w:rPr>
            </w:pPr>
          </w:p>
        </w:tc>
      </w:tr>
    </w:tbl>
    <w:p w14:paraId="2E9F0ABD"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21"/>
      </w:tblGrid>
      <w:tr w:rsidR="00DD6623" w:rsidRPr="00DD6623" w14:paraId="104E1CA4" w14:textId="77777777" w:rsidTr="00F5191B">
        <w:tc>
          <w:tcPr>
            <w:tcW w:w="9016" w:type="dxa"/>
            <w:tcBorders>
              <w:top w:val="nil"/>
              <w:left w:val="nil"/>
              <w:bottom w:val="single" w:sz="4" w:space="0" w:color="auto"/>
              <w:right w:val="nil"/>
            </w:tcBorders>
          </w:tcPr>
          <w:p w14:paraId="266BCAC1" w14:textId="63EBD6C4"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any other relevant links that help explain the initiative or its impact or success</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(e.g. links to news reports or articles):</w:t>
            </w:r>
          </w:p>
        </w:tc>
      </w:tr>
      <w:tr w:rsidR="00DD6623" w:rsidRPr="00DD6623" w14:paraId="4294AB06" w14:textId="77777777" w:rsidTr="00F5191B">
        <w:tc>
          <w:tcPr>
            <w:tcW w:w="9016" w:type="dxa"/>
            <w:tcBorders>
              <w:top w:val="single" w:sz="4" w:space="0" w:color="auto"/>
            </w:tcBorders>
          </w:tcPr>
          <w:p w14:paraId="230354C0" w14:textId="542311EC" w:rsidR="00DD6623" w:rsidRDefault="00765401" w:rsidP="00DD6623">
            <w:pPr>
              <w:rPr>
                <w:rFonts w:ascii="Calibri" w:eastAsia="Calibri" w:hAnsi="Calibri" w:cs="Times New Roman"/>
                <w:iCs/>
                <w:sz w:val="24"/>
                <w:szCs w:val="24"/>
              </w:rPr>
            </w:pPr>
            <w:r>
              <w:rPr>
                <w:rFonts w:ascii="Calibri" w:eastAsia="Calibri" w:hAnsi="Calibri" w:cs="Times New Roman"/>
                <w:iCs/>
                <w:sz w:val="24"/>
                <w:szCs w:val="24"/>
              </w:rPr>
              <w:lastRenderedPageBreak/>
              <w:t>See the fact sheet:</w:t>
            </w:r>
          </w:p>
          <w:p w14:paraId="607377D4" w14:textId="573CE7EA" w:rsidR="00765401" w:rsidRDefault="00765401" w:rsidP="00DD6623">
            <w:pPr>
              <w:rPr>
                <w:rFonts w:ascii="Calibri" w:eastAsia="Calibri" w:hAnsi="Calibri" w:cs="Times New Roman"/>
                <w:iCs/>
                <w:sz w:val="24"/>
                <w:szCs w:val="24"/>
              </w:rPr>
            </w:pPr>
          </w:p>
          <w:p w14:paraId="5699E9DA" w14:textId="6E13292F" w:rsidR="00765401" w:rsidRPr="00765401" w:rsidRDefault="007A1451" w:rsidP="00DD6623">
            <w:pPr>
              <w:rPr>
                <w:rFonts w:ascii="Calibri" w:eastAsia="Calibri" w:hAnsi="Calibri" w:cs="Times New Roman"/>
                <w:sz w:val="24"/>
                <w:szCs w:val="24"/>
              </w:rPr>
            </w:pPr>
            <w:hyperlink r:id="rId16" w:history="1">
              <w:r w:rsidR="00765401" w:rsidRPr="00D301E8">
                <w:rPr>
                  <w:rStyle w:val="Hipervnculo"/>
                  <w:rFonts w:ascii="Calibri" w:eastAsia="Calibri" w:hAnsi="Calibri" w:cs="Times New Roman"/>
                  <w:sz w:val="24"/>
                  <w:szCs w:val="24"/>
                </w:rPr>
                <w:t>https://www.privacy4kids.at/fileadmin/user_upload/p_privacy4kids/PRIVACY4KIDS_FACTSHEET_20220525.pdf</w:t>
              </w:r>
            </w:hyperlink>
            <w:r w:rsidR="00765401">
              <w:rPr>
                <w:rFonts w:ascii="Calibri" w:eastAsia="Calibri" w:hAnsi="Calibri" w:cs="Times New Roman"/>
                <w:sz w:val="24"/>
                <w:szCs w:val="24"/>
              </w:rPr>
              <w:t xml:space="preserve"> </w:t>
            </w:r>
          </w:p>
          <w:p w14:paraId="51D7102F" w14:textId="77777777" w:rsidR="00DD6623" w:rsidRPr="00DD6623" w:rsidRDefault="00DD6623" w:rsidP="00DD6623">
            <w:pPr>
              <w:rPr>
                <w:rFonts w:ascii="Calibri" w:eastAsia="Calibri" w:hAnsi="Calibri" w:cs="Times New Roman"/>
                <w:i/>
                <w:iCs/>
                <w:sz w:val="24"/>
                <w:szCs w:val="24"/>
              </w:rPr>
            </w:pPr>
          </w:p>
        </w:tc>
      </w:tr>
    </w:tbl>
    <w:p w14:paraId="6E186973" w14:textId="77777777" w:rsidR="001B3FE8" w:rsidRPr="006756E8" w:rsidRDefault="001B3FE8" w:rsidP="00D67BB7">
      <w:pPr>
        <w:rPr>
          <w:sz w:val="24"/>
          <w:szCs w:val="24"/>
        </w:rPr>
      </w:pPr>
    </w:p>
    <w:sectPr w:rsidR="001B3FE8" w:rsidRPr="006756E8" w:rsidSect="00CB241A">
      <w:headerReference w:type="default" r:id="rId17"/>
      <w:footerReference w:type="default" r:id="rId18"/>
      <w:headerReference w:type="first" r:id="rId19"/>
      <w:footerReference w:type="first" r:id="rId20"/>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7930" w14:textId="77777777" w:rsidR="007A1451" w:rsidRDefault="007A1451" w:rsidP="00F41B32">
      <w:pPr>
        <w:spacing w:after="0" w:line="240" w:lineRule="auto"/>
      </w:pPr>
      <w:r>
        <w:separator/>
      </w:r>
    </w:p>
  </w:endnote>
  <w:endnote w:type="continuationSeparator" w:id="0">
    <w:p w14:paraId="6D962E09" w14:textId="77777777" w:rsidR="007A1451" w:rsidRDefault="007A1451" w:rsidP="00F41B32">
      <w:pPr>
        <w:spacing w:after="0" w:line="240" w:lineRule="auto"/>
      </w:pPr>
      <w:r>
        <w:continuationSeparator/>
      </w:r>
    </w:p>
  </w:endnote>
  <w:endnote w:type="continuationNotice" w:id="1">
    <w:p w14:paraId="4D124AA3" w14:textId="77777777" w:rsidR="007A1451" w:rsidRDefault="007A14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464DD53D" w14:textId="72EF30A9" w:rsidR="00DE7A0D" w:rsidRDefault="00DE7A0D">
        <w:pPr>
          <w:pStyle w:val="Piedepgina"/>
          <w:jc w:val="right"/>
        </w:pPr>
        <w:r>
          <w:fldChar w:fldCharType="begin"/>
        </w:r>
        <w:r>
          <w:instrText xml:space="preserve"> PAGE   \* MERGEFORMAT </w:instrText>
        </w:r>
        <w:r>
          <w:fldChar w:fldCharType="separate"/>
        </w:r>
        <w:r w:rsidR="00765401">
          <w:rPr>
            <w:noProof/>
          </w:rPr>
          <w:t>2</w:t>
        </w:r>
        <w:r>
          <w:rPr>
            <w:noProof/>
          </w:rPr>
          <w:fldChar w:fldCharType="end"/>
        </w:r>
      </w:p>
    </w:sdtContent>
  </w:sdt>
  <w:p w14:paraId="464DD53E" w14:textId="77777777" w:rsidR="00DE7A0D" w:rsidRDefault="00DE7A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37498756" w14:textId="40B1FFA9" w:rsidR="0082165F" w:rsidRDefault="0082165F">
        <w:pPr>
          <w:pStyle w:val="Piedepgina"/>
          <w:jc w:val="right"/>
        </w:pPr>
        <w:r>
          <w:fldChar w:fldCharType="begin"/>
        </w:r>
        <w:r>
          <w:instrText xml:space="preserve"> PAGE   \* MERGEFORMAT </w:instrText>
        </w:r>
        <w:r>
          <w:fldChar w:fldCharType="separate"/>
        </w:r>
        <w:r w:rsidR="00765401">
          <w:rPr>
            <w:noProof/>
          </w:rPr>
          <w:t>1</w:t>
        </w:r>
        <w:r>
          <w:rPr>
            <w:noProof/>
          </w:rPr>
          <w:fldChar w:fldCharType="end"/>
        </w:r>
      </w:p>
    </w:sdtContent>
  </w:sdt>
  <w:p w14:paraId="2F937DE1" w14:textId="77777777" w:rsidR="0082165F" w:rsidRDefault="00821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2A73" w14:textId="77777777" w:rsidR="007A1451" w:rsidRDefault="007A1451" w:rsidP="00F41B32">
      <w:pPr>
        <w:spacing w:after="0" w:line="240" w:lineRule="auto"/>
      </w:pPr>
      <w:r>
        <w:separator/>
      </w:r>
    </w:p>
  </w:footnote>
  <w:footnote w:type="continuationSeparator" w:id="0">
    <w:p w14:paraId="0E21C1F6" w14:textId="77777777" w:rsidR="007A1451" w:rsidRDefault="007A1451" w:rsidP="00F41B32">
      <w:pPr>
        <w:spacing w:after="0" w:line="240" w:lineRule="auto"/>
      </w:pPr>
      <w:r>
        <w:continuationSeparator/>
      </w:r>
    </w:p>
  </w:footnote>
  <w:footnote w:type="continuationNotice" w:id="1">
    <w:p w14:paraId="5DAB2530" w14:textId="77777777" w:rsidR="007A1451" w:rsidRDefault="007A1451">
      <w:pPr>
        <w:spacing w:after="0" w:line="240" w:lineRule="auto"/>
      </w:pPr>
    </w:p>
  </w:footnote>
  <w:footnote w:id="2">
    <w:p w14:paraId="7E35BEB5" w14:textId="000CA71C" w:rsidR="00DD6623" w:rsidRPr="00DD6623" w:rsidRDefault="00DD6623" w:rsidP="00DD6623">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6EE210C0"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842A" w14:textId="3A0A8FDD" w:rsidR="00502848" w:rsidRDefault="00502848"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80E" w14:textId="5B04ECB8" w:rsidR="00FE1CBF" w:rsidRDefault="0CF9034D" w:rsidP="00FE1CBF">
    <w:pPr>
      <w:pStyle w:val="Encabezado"/>
      <w:jc w:val="center"/>
    </w:pPr>
    <w:r>
      <w:rPr>
        <w:noProof/>
        <w:lang w:val="de-AT" w:eastAsia="de-AT"/>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772578660">
    <w:abstractNumId w:val="0"/>
  </w:num>
  <w:num w:numId="2" w16cid:durableId="2022122085">
    <w:abstractNumId w:val="3"/>
  </w:num>
  <w:num w:numId="3" w16cid:durableId="296106483">
    <w:abstractNumId w:val="1"/>
  </w:num>
  <w:num w:numId="4" w16cid:durableId="702291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2"/>
    <w:rsid w:val="00054D8F"/>
    <w:rsid w:val="00074986"/>
    <w:rsid w:val="001100DF"/>
    <w:rsid w:val="001268C5"/>
    <w:rsid w:val="00150BA3"/>
    <w:rsid w:val="00171841"/>
    <w:rsid w:val="00177F95"/>
    <w:rsid w:val="00193EBC"/>
    <w:rsid w:val="001A7EDE"/>
    <w:rsid w:val="001B1447"/>
    <w:rsid w:val="001B3FE8"/>
    <w:rsid w:val="001D4FC2"/>
    <w:rsid w:val="00216430"/>
    <w:rsid w:val="00235848"/>
    <w:rsid w:val="002604F5"/>
    <w:rsid w:val="00281428"/>
    <w:rsid w:val="002D106F"/>
    <w:rsid w:val="002F7D3D"/>
    <w:rsid w:val="00301994"/>
    <w:rsid w:val="00316AE1"/>
    <w:rsid w:val="003800F5"/>
    <w:rsid w:val="003A0EC7"/>
    <w:rsid w:val="003B7DAA"/>
    <w:rsid w:val="003D58FC"/>
    <w:rsid w:val="0043397E"/>
    <w:rsid w:val="004467A0"/>
    <w:rsid w:val="00480B2C"/>
    <w:rsid w:val="0049273F"/>
    <w:rsid w:val="004A475A"/>
    <w:rsid w:val="004C41B3"/>
    <w:rsid w:val="004D1E2E"/>
    <w:rsid w:val="004E5F37"/>
    <w:rsid w:val="00500A57"/>
    <w:rsid w:val="00502848"/>
    <w:rsid w:val="00514A4F"/>
    <w:rsid w:val="0057237B"/>
    <w:rsid w:val="005C0354"/>
    <w:rsid w:val="005E12FC"/>
    <w:rsid w:val="005E4FDC"/>
    <w:rsid w:val="00600353"/>
    <w:rsid w:val="00633D54"/>
    <w:rsid w:val="006756E8"/>
    <w:rsid w:val="0068231A"/>
    <w:rsid w:val="006832D5"/>
    <w:rsid w:val="00697F72"/>
    <w:rsid w:val="006A3D3A"/>
    <w:rsid w:val="006E1894"/>
    <w:rsid w:val="0070032E"/>
    <w:rsid w:val="0071587F"/>
    <w:rsid w:val="0072573D"/>
    <w:rsid w:val="00765401"/>
    <w:rsid w:val="00792092"/>
    <w:rsid w:val="007A1451"/>
    <w:rsid w:val="007B2B44"/>
    <w:rsid w:val="007B6E8E"/>
    <w:rsid w:val="007D00E1"/>
    <w:rsid w:val="00805A48"/>
    <w:rsid w:val="00806684"/>
    <w:rsid w:val="00816ED0"/>
    <w:rsid w:val="0082165F"/>
    <w:rsid w:val="0082183A"/>
    <w:rsid w:val="00830CDA"/>
    <w:rsid w:val="00863C68"/>
    <w:rsid w:val="008D3516"/>
    <w:rsid w:val="00903E7C"/>
    <w:rsid w:val="00A3098B"/>
    <w:rsid w:val="00A30B63"/>
    <w:rsid w:val="00A42A5D"/>
    <w:rsid w:val="00A45AD6"/>
    <w:rsid w:val="00A947E7"/>
    <w:rsid w:val="00AC02D8"/>
    <w:rsid w:val="00AF2415"/>
    <w:rsid w:val="00B17318"/>
    <w:rsid w:val="00B541DD"/>
    <w:rsid w:val="00B75191"/>
    <w:rsid w:val="00B82B03"/>
    <w:rsid w:val="00B831EB"/>
    <w:rsid w:val="00BB6A10"/>
    <w:rsid w:val="00BD2F98"/>
    <w:rsid w:val="00BF49F3"/>
    <w:rsid w:val="00C27874"/>
    <w:rsid w:val="00C574B1"/>
    <w:rsid w:val="00C67697"/>
    <w:rsid w:val="00C91AFF"/>
    <w:rsid w:val="00C96C3C"/>
    <w:rsid w:val="00C97DE0"/>
    <w:rsid w:val="00CB0A28"/>
    <w:rsid w:val="00CB241A"/>
    <w:rsid w:val="00CE741E"/>
    <w:rsid w:val="00D15EEF"/>
    <w:rsid w:val="00D2147F"/>
    <w:rsid w:val="00D456F2"/>
    <w:rsid w:val="00D60184"/>
    <w:rsid w:val="00D67BB7"/>
    <w:rsid w:val="00D81921"/>
    <w:rsid w:val="00D97CA0"/>
    <w:rsid w:val="00DC58A3"/>
    <w:rsid w:val="00DC6E06"/>
    <w:rsid w:val="00DD6623"/>
    <w:rsid w:val="00DE2947"/>
    <w:rsid w:val="00DE7A0D"/>
    <w:rsid w:val="00DF40FC"/>
    <w:rsid w:val="00E02E87"/>
    <w:rsid w:val="00E43076"/>
    <w:rsid w:val="00E57180"/>
    <w:rsid w:val="00E90C6C"/>
    <w:rsid w:val="00E933E6"/>
    <w:rsid w:val="00F41B32"/>
    <w:rsid w:val="00F83EFA"/>
    <w:rsid w:val="00FD2440"/>
    <w:rsid w:val="00FE1CBF"/>
    <w:rsid w:val="00FE65E0"/>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502"/>
  <w15:docId w15:val="{6B8A0CBF-0D13-4C7A-897E-687D4E50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02E87"/>
    <w:rPr>
      <w:rFonts w:ascii="Arial" w:hAnsi="Arial" w:cs="Arial"/>
      <w:vanish/>
      <w:sz w:val="16"/>
      <w:szCs w:val="16"/>
    </w:rPr>
  </w:style>
  <w:style w:type="character" w:customStyle="1" w:styleId="Mencinsinresolver1">
    <w:name w:val="Mención sin resolver1"/>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semiHidden/>
    <w:unhideWhenUsed/>
    <w:rsid w:val="00502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customStyle="1" w:styleId="AsuntodelcomentarioCar">
    <w:name w:val="Asunto del comentario Car"/>
    <w:basedOn w:val="TextocomentarioCar"/>
    <w:link w:val="Asuntodelcomentario"/>
    <w:uiPriority w:val="99"/>
    <w:semiHidden/>
    <w:rsid w:val="005028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vacy4kids.at/fuer-schul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rivacy4kids.a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rivacy4kids.at/fileadmin/user_upload/p_privacy4kids/PRIVACY4KIDS_FACTSHEET_20220525.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5" Type="http://schemas.openxmlformats.org/officeDocument/2006/relationships/numbering" Target="numbering.xml"/><Relationship Id="rId15" Type="http://schemas.openxmlformats.org/officeDocument/2006/relationships/hyperlink" Target="http://www.privacy4kids.a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4587E-51B2-401D-A30F-9A4B6865DF51}">
  <ds:schemaRefs>
    <ds:schemaRef ds:uri="http://schemas.openxmlformats.org/officeDocument/2006/bibliography"/>
  </ds:schemaRefs>
</ds:datastoreItem>
</file>

<file path=customXml/itemProps2.xml><?xml version="1.0" encoding="utf-8"?>
<ds:datastoreItem xmlns:ds="http://schemas.openxmlformats.org/officeDocument/2006/customXml" ds:itemID="{E90D8407-0EAE-4293-A21F-C67F937019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471613-85BA-49EF-B419-ADD8E49F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2E0751-3F89-407F-B557-A1264B137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5450</Characters>
  <Application>Microsoft Office Word</Application>
  <DocSecurity>0</DocSecurity>
  <Lines>45</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Stewart</dc:creator>
  <cp:lastModifiedBy>INAI_MX</cp:lastModifiedBy>
  <cp:revision>2</cp:revision>
  <dcterms:created xsi:type="dcterms:W3CDTF">2022-07-01T11:44:00Z</dcterms:created>
  <dcterms:modified xsi:type="dcterms:W3CDTF">2022-07-01T11:44:00Z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0x01010061C47FE8AFBA734E92B2C19B7E176AD4</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ies>
</file>