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F148" w14:textId="4424499D" w:rsidR="00E16FFE" w:rsidRPr="00CF7B8E" w:rsidRDefault="00E16FFE" w:rsidP="00E003EC">
      <w:pPr>
        <w:spacing w:after="0" w:line="240" w:lineRule="auto"/>
        <w:rPr>
          <w:rFonts w:cstheme="minorHAnsi"/>
          <w:b/>
          <w:bCs/>
          <w:sz w:val="24"/>
          <w:szCs w:val="24"/>
          <w:lang w:val="es-ES"/>
        </w:rPr>
      </w:pPr>
      <w:r w:rsidRPr="00CF7B8E">
        <w:rPr>
          <w:rFonts w:cstheme="minorHAnsi"/>
          <w:b/>
          <w:bCs/>
          <w:sz w:val="24"/>
          <w:szCs w:val="24"/>
          <w:lang w:val="es-ES"/>
        </w:rPr>
        <w:t>News release</w:t>
      </w:r>
      <w:r w:rsidR="00CF7B8E" w:rsidRPr="00CF7B8E">
        <w:rPr>
          <w:rFonts w:cstheme="minorHAnsi"/>
          <w:b/>
          <w:bCs/>
          <w:sz w:val="24"/>
          <w:szCs w:val="24"/>
          <w:lang w:val="es-ES"/>
        </w:rPr>
        <w:t xml:space="preserve"> (Nota d</w:t>
      </w:r>
      <w:r w:rsidR="00CF7B8E">
        <w:rPr>
          <w:rFonts w:cstheme="minorHAnsi"/>
          <w:b/>
          <w:bCs/>
          <w:sz w:val="24"/>
          <w:szCs w:val="24"/>
          <w:lang w:val="es-ES"/>
        </w:rPr>
        <w:t>e prensa)</w:t>
      </w:r>
    </w:p>
    <w:p w14:paraId="5C89DAD2" w14:textId="77777777" w:rsidR="00E16FFE" w:rsidRPr="00CF7B8E" w:rsidRDefault="00E16FFE" w:rsidP="00E003EC">
      <w:pPr>
        <w:spacing w:after="0" w:line="240" w:lineRule="auto"/>
        <w:rPr>
          <w:rFonts w:cstheme="minorHAnsi"/>
          <w:b/>
          <w:bCs/>
          <w:sz w:val="24"/>
          <w:szCs w:val="24"/>
          <w:lang w:val="es-ES"/>
        </w:rPr>
      </w:pPr>
    </w:p>
    <w:p w14:paraId="62B8E42D" w14:textId="2DC0C728" w:rsidR="00D77F41" w:rsidRPr="00CF7B8E" w:rsidRDefault="00CF7B8E" w:rsidP="00E003EC">
      <w:pPr>
        <w:spacing w:after="0" w:line="240" w:lineRule="auto"/>
        <w:rPr>
          <w:rFonts w:cstheme="minorHAnsi"/>
          <w:b/>
          <w:bCs/>
          <w:sz w:val="24"/>
          <w:szCs w:val="24"/>
          <w:lang w:val="es-ES"/>
        </w:rPr>
      </w:pPr>
      <w:r w:rsidRPr="00CF7B8E">
        <w:rPr>
          <w:rFonts w:cstheme="minorHAnsi"/>
          <w:b/>
          <w:bCs/>
          <w:sz w:val="24"/>
          <w:szCs w:val="24"/>
          <w:lang w:val="es-ES"/>
        </w:rPr>
        <w:t xml:space="preserve">El nuevo Premio de Privacidad y Derechos Humanos reconoce el liderazgo en materia de privacidad y otros derechos fundamentales </w:t>
      </w:r>
    </w:p>
    <w:p w14:paraId="70657D91" w14:textId="77777777" w:rsidR="00CF7B8E" w:rsidRPr="00CF7B8E" w:rsidRDefault="00CF7B8E" w:rsidP="00E003EC">
      <w:pPr>
        <w:spacing w:after="0" w:line="240" w:lineRule="auto"/>
        <w:rPr>
          <w:rFonts w:cstheme="minorHAnsi"/>
          <w:lang w:val="es-ES"/>
        </w:rPr>
      </w:pPr>
    </w:p>
    <w:p w14:paraId="27A511F5" w14:textId="6B2AB8DD" w:rsidR="69DF689F" w:rsidRDefault="69DF689F" w:rsidP="0ECED685">
      <w:pPr>
        <w:spacing w:after="0" w:line="240" w:lineRule="auto"/>
        <w:rPr>
          <w:lang w:val="es-ES"/>
        </w:rPr>
      </w:pPr>
      <w:r w:rsidRPr="0ECED685">
        <w:rPr>
          <w:lang w:val="es-ES"/>
        </w:rPr>
        <w:t>17 de junio de 2024</w:t>
      </w:r>
    </w:p>
    <w:p w14:paraId="498FE239" w14:textId="77777777" w:rsidR="004E5D40" w:rsidRPr="00591DEB" w:rsidRDefault="004E5D40" w:rsidP="00551422">
      <w:pPr>
        <w:spacing w:after="0" w:line="240" w:lineRule="auto"/>
        <w:rPr>
          <w:rFonts w:cstheme="minorHAnsi"/>
          <w:color w:val="FF0000"/>
          <w:lang w:val="es-ES"/>
        </w:rPr>
      </w:pPr>
    </w:p>
    <w:p w14:paraId="68332249" w14:textId="77777777" w:rsidR="00590379" w:rsidRPr="00590379" w:rsidRDefault="00590379" w:rsidP="00590379">
      <w:pPr>
        <w:spacing w:after="120" w:line="240" w:lineRule="auto"/>
        <w:rPr>
          <w:rStyle w:val="None"/>
          <w:rFonts w:cstheme="minorHAnsi"/>
          <w:lang w:val="es-ES"/>
        </w:rPr>
      </w:pPr>
      <w:bookmarkStart w:id="0" w:name="_Hlk164176616"/>
      <w:bookmarkStart w:id="1" w:name="_Hlk124511341"/>
      <w:r w:rsidRPr="00590379">
        <w:rPr>
          <w:rStyle w:val="None"/>
          <w:rFonts w:cstheme="minorHAnsi"/>
          <w:lang w:val="es-ES"/>
        </w:rPr>
        <w:t xml:space="preserve">La Asamblea Global de Privacidad (GPA) promueve un nuevo premio internacional, en colaboración con la Organización global de derechos humanos “Access Now”, para premiar la ejemplaridad del trabajo llevado a cabo en protección y promoción de la privacidad y de otros derechos fundamentales. </w:t>
      </w:r>
    </w:p>
    <w:p w14:paraId="2091FE30" w14:textId="1BD1407F" w:rsidR="00590379" w:rsidRPr="00590379" w:rsidRDefault="00590379" w:rsidP="00590379">
      <w:pPr>
        <w:spacing w:after="120" w:line="240" w:lineRule="auto"/>
        <w:rPr>
          <w:rStyle w:val="None"/>
          <w:rFonts w:cstheme="minorHAnsi"/>
          <w:lang w:val="es-ES"/>
        </w:rPr>
      </w:pPr>
      <w:r w:rsidRPr="00590379">
        <w:rPr>
          <w:rStyle w:val="None"/>
          <w:rFonts w:cstheme="minorHAnsi"/>
          <w:lang w:val="es-ES"/>
        </w:rPr>
        <w:t>El Premio de Privacidad y Derechos Humanos, desarrollado por el Grupo de Trabajo de Protección de Datos y Otros Derechos y Libertades de la Asamblea Global de Privacidad (GPA), quiere reconocer y premiar a aquellas Organizaciones que hayan demostrado liderazgo o iniciativa sobresaliente a nivel internacional, estatal o regional en los campos de la privacidad o protección de datos, así como de los derechos humanos.</w:t>
      </w:r>
    </w:p>
    <w:p w14:paraId="320A0966" w14:textId="0C9AA916" w:rsidR="00590379" w:rsidRPr="00590379" w:rsidRDefault="00590379" w:rsidP="00590379">
      <w:pPr>
        <w:spacing w:after="120" w:line="240" w:lineRule="auto"/>
        <w:rPr>
          <w:rFonts w:cstheme="minorHAnsi"/>
          <w:lang w:val="es-ES"/>
        </w:rPr>
      </w:pPr>
      <w:r w:rsidRPr="00590379">
        <w:rPr>
          <w:rStyle w:val="None"/>
          <w:rFonts w:cstheme="minorHAnsi"/>
          <w:lang w:val="es-ES"/>
        </w:rPr>
        <w:t>El periodo para presentar candidaturas ya está abierto</w:t>
      </w:r>
      <w:r w:rsidR="00073F2A" w:rsidRPr="00590379">
        <w:rPr>
          <w:rStyle w:val="None"/>
          <w:rFonts w:cstheme="minorHAnsi"/>
          <w:lang w:val="es-ES"/>
        </w:rPr>
        <w:t xml:space="preserve">. </w:t>
      </w:r>
      <w:bookmarkEnd w:id="0"/>
      <w:bookmarkEnd w:id="1"/>
      <w:r w:rsidRPr="00590379">
        <w:rPr>
          <w:rFonts w:cstheme="minorHAnsi"/>
          <w:lang w:val="es-ES"/>
        </w:rPr>
        <w:t xml:space="preserve">Para ser merecedoras del premio, las Organizaciones deben haber demostrado sus cualidades, por ejemplo, a través de: </w:t>
      </w:r>
    </w:p>
    <w:p w14:paraId="46174B6C" w14:textId="16C7F596" w:rsidR="00590379" w:rsidRPr="00590379" w:rsidRDefault="00590379" w:rsidP="257A1C87">
      <w:pPr>
        <w:pStyle w:val="Prrafodelista"/>
        <w:numPr>
          <w:ilvl w:val="0"/>
          <w:numId w:val="1"/>
        </w:numPr>
        <w:spacing w:after="120" w:line="240" w:lineRule="auto"/>
        <w:rPr>
          <w:lang w:val="es-ES"/>
        </w:rPr>
      </w:pPr>
      <w:r w:rsidRPr="257A1C87">
        <w:rPr>
          <w:lang w:val="es-ES"/>
        </w:rPr>
        <w:t>El desarrollo de una nueva iniciativa o proyecto que arroje luz sobre la relación o interacción entre la privacidad y otros derechos humanos.</w:t>
      </w:r>
    </w:p>
    <w:p w14:paraId="06B55604" w14:textId="31FF4EFF" w:rsidR="00590379" w:rsidRPr="00590379" w:rsidRDefault="00590379" w:rsidP="257A1C87">
      <w:pPr>
        <w:pStyle w:val="Prrafodelista"/>
        <w:numPr>
          <w:ilvl w:val="0"/>
          <w:numId w:val="1"/>
        </w:numPr>
        <w:spacing w:after="120" w:line="240" w:lineRule="auto"/>
        <w:rPr>
          <w:lang w:val="es-ES"/>
        </w:rPr>
      </w:pPr>
      <w:r w:rsidRPr="257A1C87">
        <w:rPr>
          <w:lang w:val="es-ES"/>
        </w:rPr>
        <w:t>La realización de trabajos de promoción a nivel estatal o regional para resaltar cuestiones relacionadas con la privacidad en relación con la expresión o implementación de otros derechos humanos.</w:t>
      </w:r>
    </w:p>
    <w:p w14:paraId="75B17A84" w14:textId="130CBFC8" w:rsidR="00590379" w:rsidRPr="00590379" w:rsidRDefault="5D5947C9" w:rsidP="257A1C87">
      <w:pPr>
        <w:pStyle w:val="Prrafodelista"/>
        <w:numPr>
          <w:ilvl w:val="0"/>
          <w:numId w:val="1"/>
        </w:numPr>
        <w:spacing w:after="120" w:line="240" w:lineRule="auto"/>
        <w:rPr>
          <w:lang w:val="es-ES"/>
        </w:rPr>
      </w:pPr>
      <w:r w:rsidRPr="257A1C87">
        <w:rPr>
          <w:lang w:val="es-ES"/>
        </w:rPr>
        <w:t>E</w:t>
      </w:r>
      <w:r w:rsidR="00590379" w:rsidRPr="257A1C87">
        <w:rPr>
          <w:lang w:val="es-ES"/>
        </w:rPr>
        <w:t>l desarrollo de nuevas herramientas o recursos para contribuir a la comprensión y difusión del derecho a la privacidad o protección de datos en relación con otros derechos humanos.</w:t>
      </w:r>
    </w:p>
    <w:p w14:paraId="447C2B49" w14:textId="51C58A9F" w:rsidR="008821CF" w:rsidRDefault="00590379" w:rsidP="257A1C87">
      <w:pPr>
        <w:pStyle w:val="Prrafodelista"/>
        <w:numPr>
          <w:ilvl w:val="0"/>
          <w:numId w:val="1"/>
        </w:numPr>
        <w:spacing w:after="120" w:line="240" w:lineRule="auto"/>
        <w:rPr>
          <w:lang w:val="es-ES"/>
        </w:rPr>
      </w:pPr>
      <w:r w:rsidRPr="257A1C87">
        <w:rPr>
          <w:lang w:val="es-ES"/>
        </w:rPr>
        <w:t>La realización de investigaciones e informes de calidad y profundidad excepcionales que se centren en la intersección o interacción de la privacidad, la protección de datos y otros derechos humanos fundamentales.</w:t>
      </w:r>
      <w:r w:rsidR="008821CF" w:rsidRPr="257A1C87">
        <w:rPr>
          <w:lang w:val="es-ES"/>
        </w:rPr>
        <w:t xml:space="preserve"> </w:t>
      </w:r>
    </w:p>
    <w:p w14:paraId="211F4248" w14:textId="216D4FF8" w:rsidR="00590379" w:rsidRDefault="008821CF" w:rsidP="257A1C87">
      <w:pPr>
        <w:spacing w:after="120" w:line="240" w:lineRule="auto"/>
        <w:rPr>
          <w:lang w:val="es-ES"/>
        </w:rPr>
      </w:pPr>
      <w:r w:rsidRPr="0ECED685">
        <w:rPr>
          <w:lang w:val="es-ES"/>
        </w:rPr>
        <w:t xml:space="preserve">El Primer Premio de Privacidad y Derechos Humanos se entregará al ganador en la cumbre de </w:t>
      </w:r>
      <w:r w:rsidRPr="0ECED685">
        <w:rPr>
          <w:i/>
          <w:iCs/>
          <w:lang w:val="es-ES"/>
        </w:rPr>
        <w:t xml:space="preserve">Access Now </w:t>
      </w:r>
      <w:r w:rsidRPr="0ECED685">
        <w:rPr>
          <w:lang w:val="es-ES"/>
        </w:rPr>
        <w:t xml:space="preserve">sobre derechos humanos en la era digital, </w:t>
      </w:r>
      <w:hyperlink r:id="rId10">
        <w:r w:rsidRPr="0ECED685">
          <w:rPr>
            <w:rStyle w:val="Hipervnculo"/>
            <w:lang w:val="es-ES"/>
          </w:rPr>
          <w:t>RightsCon</w:t>
        </w:r>
      </w:hyperlink>
      <w:r w:rsidRPr="0ECED685">
        <w:rPr>
          <w:lang w:val="es-ES"/>
        </w:rPr>
        <w:t xml:space="preserve">, en </w:t>
      </w:r>
      <w:r w:rsidR="26C95B5E" w:rsidRPr="0ECED685">
        <w:rPr>
          <w:lang w:val="es-ES"/>
        </w:rPr>
        <w:t>Taipéi, Taiwán</w:t>
      </w:r>
      <w:r w:rsidRPr="0ECED685">
        <w:rPr>
          <w:lang w:val="es-ES"/>
        </w:rPr>
        <w:t>, en febrero de 2025.</w:t>
      </w:r>
    </w:p>
    <w:p w14:paraId="63BCB7CD" w14:textId="77777777" w:rsidR="008821CF" w:rsidRPr="00590379" w:rsidRDefault="008821CF" w:rsidP="00590379">
      <w:pPr>
        <w:spacing w:after="120" w:line="240" w:lineRule="auto"/>
        <w:rPr>
          <w:rFonts w:cstheme="minorHAnsi"/>
          <w:lang w:val="es-ES"/>
        </w:rPr>
      </w:pPr>
    </w:p>
    <w:p w14:paraId="1FAD1CE1" w14:textId="32778124" w:rsidR="000909F4" w:rsidRPr="008821CF" w:rsidRDefault="000909F4" w:rsidP="00551422">
      <w:pPr>
        <w:spacing w:after="0" w:line="240" w:lineRule="auto"/>
        <w:rPr>
          <w:rFonts w:cstheme="minorHAnsi"/>
          <w:color w:val="FF0000"/>
          <w:lang w:val="es-ES"/>
        </w:rPr>
      </w:pPr>
    </w:p>
    <w:p w14:paraId="0FC37F20" w14:textId="292ADA31" w:rsidR="109EDB7E" w:rsidRPr="00DB1BE0" w:rsidRDefault="109EDB7E" w:rsidP="0ECED685">
      <w:pPr>
        <w:spacing w:after="0" w:line="240" w:lineRule="auto"/>
        <w:rPr>
          <w:lang w:val="es-MX"/>
        </w:rPr>
      </w:pPr>
      <w:r w:rsidRPr="0ECED685">
        <w:rPr>
          <w:b/>
          <w:bCs/>
          <w:lang w:val="es-ES"/>
        </w:rPr>
        <w:t>Citas</w:t>
      </w:r>
    </w:p>
    <w:p w14:paraId="4D8EEF8C" w14:textId="77777777" w:rsidR="00E003EC" w:rsidRPr="008821CF" w:rsidRDefault="00E003EC" w:rsidP="00551422">
      <w:pPr>
        <w:spacing w:after="0" w:line="240" w:lineRule="auto"/>
        <w:rPr>
          <w:rFonts w:cstheme="minorHAnsi"/>
          <w:color w:val="FF0000"/>
          <w:lang w:val="es-ES"/>
        </w:rPr>
      </w:pPr>
    </w:p>
    <w:p w14:paraId="023BDCDB" w14:textId="4795F4C2" w:rsidR="003561BD" w:rsidRDefault="00F6456F" w:rsidP="003561BD">
      <w:pPr>
        <w:spacing w:after="0" w:line="240" w:lineRule="auto"/>
        <w:rPr>
          <w:rFonts w:cstheme="minorHAnsi"/>
          <w:lang w:val="es-ES"/>
        </w:rPr>
      </w:pPr>
      <w:r w:rsidRPr="00F6456F">
        <w:rPr>
          <w:rFonts w:cstheme="minorHAnsi"/>
          <w:lang w:val="es-ES"/>
        </w:rPr>
        <w:t>"El Premio de Privacidad y Derechos Humanos encarna la promoción de la privacidad y otros derechos humanos, reconociendo la privacidad y la protección de datos personales como la piedra angular para fomentar la confianza, la certeza y como un derecho habilitante para otros derechos humanos, particularmente dentro del panorama digital actual en el que todos estamos profundamente inmersos."</w:t>
      </w:r>
    </w:p>
    <w:p w14:paraId="60A4BC6E" w14:textId="77777777" w:rsidR="00F6456F" w:rsidRPr="00F6456F" w:rsidRDefault="00F6456F" w:rsidP="003561BD">
      <w:pPr>
        <w:spacing w:after="0" w:line="240" w:lineRule="auto"/>
        <w:rPr>
          <w:rFonts w:cstheme="minorHAnsi"/>
          <w:lang w:val="es-ES"/>
        </w:rPr>
      </w:pPr>
    </w:p>
    <w:p w14:paraId="5CE5C04C" w14:textId="5E346FFE" w:rsidR="00DE4E2A" w:rsidRPr="00F6456F" w:rsidRDefault="003561BD" w:rsidP="0ECED685">
      <w:pPr>
        <w:spacing w:after="0" w:line="240" w:lineRule="auto"/>
        <w:rPr>
          <w:i/>
          <w:iCs/>
          <w:lang w:val="es-ES"/>
        </w:rPr>
      </w:pPr>
      <w:r w:rsidRPr="0ECED685">
        <w:rPr>
          <w:i/>
          <w:iCs/>
          <w:lang w:val="es-ES"/>
        </w:rPr>
        <w:t>Com</w:t>
      </w:r>
      <w:r w:rsidR="00CF7B8E" w:rsidRPr="0ECED685">
        <w:rPr>
          <w:i/>
          <w:iCs/>
          <w:lang w:val="es-ES"/>
        </w:rPr>
        <w:t>isionada</w:t>
      </w:r>
      <w:r w:rsidRPr="0ECED685">
        <w:rPr>
          <w:i/>
          <w:iCs/>
          <w:lang w:val="es-ES"/>
        </w:rPr>
        <w:t xml:space="preserve"> Josefina Román Vergara, </w:t>
      </w:r>
      <w:r w:rsidR="00F6456F" w:rsidRPr="0ECED685">
        <w:rPr>
          <w:i/>
          <w:iCs/>
          <w:lang w:val="es-ES"/>
        </w:rPr>
        <w:t xml:space="preserve">en nombre del </w:t>
      </w:r>
      <w:r w:rsidR="0073311D">
        <w:rPr>
          <w:i/>
          <w:iCs/>
          <w:lang w:val="es-ES"/>
        </w:rPr>
        <w:t>Pleno</w:t>
      </w:r>
      <w:r w:rsidR="00F6456F" w:rsidRPr="0ECED685">
        <w:rPr>
          <w:i/>
          <w:iCs/>
          <w:lang w:val="es-ES"/>
        </w:rPr>
        <w:t xml:space="preserve"> del Instituto Nacional </w:t>
      </w:r>
      <w:r w:rsidR="0073311D">
        <w:rPr>
          <w:i/>
          <w:iCs/>
          <w:lang w:val="es-ES"/>
        </w:rPr>
        <w:t>de</w:t>
      </w:r>
      <w:r w:rsidR="00F6456F" w:rsidRPr="0ECED685">
        <w:rPr>
          <w:i/>
          <w:iCs/>
          <w:lang w:val="es-ES"/>
        </w:rPr>
        <w:t xml:space="preserve"> Transparencia, Acceso a la Información y Protección de Datos Personales de México, President</w:t>
      </w:r>
      <w:r w:rsidR="0073311D">
        <w:rPr>
          <w:i/>
          <w:iCs/>
          <w:lang w:val="es-ES"/>
        </w:rPr>
        <w:t>e</w:t>
      </w:r>
      <w:r w:rsidR="00F6456F" w:rsidRPr="0ECED685">
        <w:rPr>
          <w:i/>
          <w:iCs/>
          <w:lang w:val="es-ES"/>
        </w:rPr>
        <w:t xml:space="preserve"> de la Asamblea Global de Privacidad</w:t>
      </w:r>
    </w:p>
    <w:p w14:paraId="5AB95AF9" w14:textId="77777777" w:rsidR="00DE4E2A" w:rsidRPr="00F6456F" w:rsidRDefault="00DE4E2A" w:rsidP="00551422">
      <w:pPr>
        <w:spacing w:after="0" w:line="240" w:lineRule="auto"/>
        <w:rPr>
          <w:rFonts w:cstheme="minorHAnsi"/>
          <w:lang w:val="es-ES"/>
        </w:rPr>
      </w:pPr>
    </w:p>
    <w:p w14:paraId="7E9CB1E1" w14:textId="7B5572FA" w:rsidR="00F6172F" w:rsidRPr="00CF7B8E" w:rsidRDefault="002366B0" w:rsidP="00551422">
      <w:pPr>
        <w:spacing w:after="0" w:line="240" w:lineRule="auto"/>
        <w:rPr>
          <w:rFonts w:cstheme="minorHAnsi"/>
          <w:lang w:val="es-ES"/>
        </w:rPr>
      </w:pPr>
      <w:r w:rsidRPr="00F6456F">
        <w:rPr>
          <w:rFonts w:cstheme="minorHAnsi"/>
          <w:lang w:val="es-ES"/>
        </w:rPr>
        <w:t xml:space="preserve"> </w:t>
      </w:r>
      <w:r w:rsidR="00CF7B8E" w:rsidRPr="00CF7B8E">
        <w:rPr>
          <w:rFonts w:cstheme="minorHAnsi"/>
          <w:lang w:val="es-ES"/>
        </w:rPr>
        <w:t>“Es emocionante reconocer un trabajo importante que respalda el derecho fundamental a la privacidad y otros derechos humanos. Proteger la privacidad es vital porque sustenta muchos otros derechos fundamentales, como los derechos democráticos y el derecho a no ser discriminado”.</w:t>
      </w:r>
    </w:p>
    <w:p w14:paraId="031879DC" w14:textId="77777777" w:rsidR="009C3814" w:rsidRPr="00CF7B8E" w:rsidRDefault="009C3814" w:rsidP="00551422">
      <w:pPr>
        <w:spacing w:after="0" w:line="240" w:lineRule="auto"/>
        <w:rPr>
          <w:rFonts w:cstheme="minorHAnsi"/>
          <w:lang w:val="es-ES"/>
        </w:rPr>
      </w:pPr>
    </w:p>
    <w:p w14:paraId="0656650B" w14:textId="409578AE" w:rsidR="00CF7B8E" w:rsidRPr="00CF7B8E" w:rsidRDefault="002366B0" w:rsidP="00551422">
      <w:pPr>
        <w:spacing w:after="0" w:line="240" w:lineRule="auto"/>
        <w:rPr>
          <w:rFonts w:cstheme="minorHAnsi"/>
          <w:i/>
          <w:iCs/>
          <w:lang w:val="es-ES"/>
        </w:rPr>
      </w:pPr>
      <w:r w:rsidRPr="00CF7B8E">
        <w:rPr>
          <w:rFonts w:cstheme="minorHAnsi"/>
          <w:i/>
          <w:iCs/>
          <w:lang w:val="es-ES"/>
        </w:rPr>
        <w:t xml:space="preserve">Philippe Dufresne, </w:t>
      </w:r>
      <w:r w:rsidR="00CF7B8E" w:rsidRPr="00CF7B8E">
        <w:rPr>
          <w:rFonts w:cstheme="minorHAnsi"/>
          <w:i/>
          <w:iCs/>
          <w:lang w:val="es-ES"/>
        </w:rPr>
        <w:t xml:space="preserve">Jefe del Grupo de Trabajo </w:t>
      </w:r>
      <w:r w:rsidR="00CF7B8E">
        <w:rPr>
          <w:rFonts w:cstheme="minorHAnsi"/>
          <w:i/>
          <w:iCs/>
          <w:lang w:val="es-ES"/>
        </w:rPr>
        <w:t>sobre</w:t>
      </w:r>
      <w:r w:rsidR="00CF7B8E" w:rsidRPr="00CF7B8E">
        <w:rPr>
          <w:rFonts w:cstheme="minorHAnsi"/>
          <w:i/>
          <w:iCs/>
          <w:lang w:val="es-ES"/>
        </w:rPr>
        <w:t xml:space="preserve"> Protección de Datos y otros Derechos y Libertades (GPA) y Comisionado para la Privacidad en Canadá.</w:t>
      </w:r>
    </w:p>
    <w:p w14:paraId="4DE7F31A" w14:textId="77777777" w:rsidR="00CA2369" w:rsidRPr="00CF7B8E" w:rsidRDefault="00CA2369" w:rsidP="00551422">
      <w:pPr>
        <w:spacing w:after="0" w:line="240" w:lineRule="auto"/>
        <w:rPr>
          <w:rFonts w:cstheme="minorHAnsi"/>
          <w:highlight w:val="yellow"/>
          <w:lang w:val="es-ES"/>
        </w:rPr>
      </w:pPr>
    </w:p>
    <w:p w14:paraId="60B07BA7" w14:textId="5441C2BB" w:rsidR="00875F2E" w:rsidRPr="00CF7B8E" w:rsidRDefault="00CF7B8E" w:rsidP="0ECED685">
      <w:pPr>
        <w:spacing w:after="0" w:line="240" w:lineRule="auto"/>
        <w:rPr>
          <w:lang w:val="es-ES"/>
        </w:rPr>
      </w:pPr>
      <w:r w:rsidRPr="0ECED685">
        <w:rPr>
          <w:lang w:val="es-ES"/>
        </w:rPr>
        <w:t xml:space="preserve">“Nuestra privacidad </w:t>
      </w:r>
      <w:r w:rsidR="4A719D3D" w:rsidRPr="0ECED685">
        <w:rPr>
          <w:lang w:val="es-ES"/>
        </w:rPr>
        <w:t xml:space="preserve">- </w:t>
      </w:r>
      <w:r w:rsidRPr="0ECED685">
        <w:rPr>
          <w:lang w:val="es-ES"/>
        </w:rPr>
        <w:t>individual y colectiva</w:t>
      </w:r>
      <w:r w:rsidR="6CCB87F7" w:rsidRPr="0ECED685">
        <w:rPr>
          <w:lang w:val="es-ES"/>
        </w:rPr>
        <w:t xml:space="preserve"> -</w:t>
      </w:r>
      <w:r w:rsidRPr="0ECED685">
        <w:rPr>
          <w:lang w:val="es-ES"/>
        </w:rPr>
        <w:t xml:space="preserve"> es fundamental para los derechos humanos en la era digital y debemos protegerla. El Primer Premio a la Privacidad y los Derechos Humanos de la GPA brinda a la sociedad civil la oportunidad de reconocer colectivamente y luchar para defender la privacidad de las personas, en todos los niveles, en todos los países. </w:t>
      </w:r>
      <w:r w:rsidRPr="0ECED685">
        <w:rPr>
          <w:i/>
          <w:iCs/>
          <w:lang w:val="es-ES"/>
        </w:rPr>
        <w:t xml:space="preserve">Access Now </w:t>
      </w:r>
      <w:r w:rsidRPr="0ECED685">
        <w:rPr>
          <w:lang w:val="es-ES"/>
        </w:rPr>
        <w:t>desea ofrecer una plataforma en RightsCon para este trabajo apremiante en la defensa y ampliación de los derechos digitales de todos".</w:t>
      </w:r>
    </w:p>
    <w:p w14:paraId="141CE12F" w14:textId="77777777" w:rsidR="00CF7B8E" w:rsidRPr="00CF7B8E" w:rsidRDefault="00CF7B8E" w:rsidP="00875F2E">
      <w:pPr>
        <w:spacing w:after="0" w:line="240" w:lineRule="auto"/>
        <w:rPr>
          <w:rFonts w:cstheme="minorHAnsi"/>
          <w:lang w:val="es-ES"/>
        </w:rPr>
      </w:pPr>
    </w:p>
    <w:p w14:paraId="32329ABD" w14:textId="77777777" w:rsidR="00875F2E" w:rsidRPr="00CF7B8E" w:rsidRDefault="00875F2E" w:rsidP="00875F2E">
      <w:pPr>
        <w:spacing w:after="0" w:line="240" w:lineRule="auto"/>
        <w:rPr>
          <w:rFonts w:cstheme="minorHAnsi"/>
          <w:color w:val="FF0000"/>
          <w:lang w:val="es-ES"/>
        </w:rPr>
      </w:pPr>
    </w:p>
    <w:p w14:paraId="328A4EE7" w14:textId="2CEB1269" w:rsidR="00956CB9" w:rsidRPr="00CF7B8E" w:rsidRDefault="00875F2E" w:rsidP="257A1C87">
      <w:pPr>
        <w:spacing w:after="0" w:line="240" w:lineRule="auto"/>
        <w:rPr>
          <w:lang w:val="en-US"/>
        </w:rPr>
      </w:pPr>
      <w:r w:rsidRPr="257A1C87">
        <w:rPr>
          <w:i/>
          <w:iCs/>
          <w:lang w:val="en-US"/>
        </w:rPr>
        <w:t>Nikki Gladstone, RightsCon Direct</w:t>
      </w:r>
      <w:r w:rsidR="0D9F0F96" w:rsidRPr="257A1C87">
        <w:rPr>
          <w:i/>
          <w:iCs/>
          <w:lang w:val="en-US"/>
        </w:rPr>
        <w:t>riz</w:t>
      </w:r>
      <w:r w:rsidRPr="257A1C87">
        <w:rPr>
          <w:i/>
          <w:iCs/>
          <w:lang w:val="en-US"/>
        </w:rPr>
        <w:t>, Access Now</w:t>
      </w:r>
    </w:p>
    <w:p w14:paraId="057C3E45" w14:textId="77777777" w:rsidR="00C46822" w:rsidRPr="00CF7B8E" w:rsidRDefault="00C46822" w:rsidP="00551422">
      <w:pPr>
        <w:spacing w:after="0" w:line="240" w:lineRule="auto"/>
        <w:rPr>
          <w:rFonts w:cstheme="minorHAnsi"/>
          <w:color w:val="FF0000"/>
          <w:lang w:val="en-US"/>
        </w:rPr>
      </w:pPr>
    </w:p>
    <w:p w14:paraId="3EA60EC3" w14:textId="79323C60" w:rsidR="00073F2A" w:rsidRPr="00CF7B8E" w:rsidRDefault="00CF7B8E" w:rsidP="00073F2A">
      <w:pPr>
        <w:spacing w:after="0" w:line="240" w:lineRule="auto"/>
        <w:rPr>
          <w:rFonts w:cstheme="minorHAnsi"/>
          <w:b/>
          <w:bCs/>
          <w:lang w:val="es-ES"/>
        </w:rPr>
      </w:pPr>
      <w:r w:rsidRPr="00CF7B8E">
        <w:rPr>
          <w:rFonts w:cstheme="minorHAnsi"/>
          <w:b/>
          <w:bCs/>
          <w:lang w:val="es-ES"/>
        </w:rPr>
        <w:t>Para más información sobre el Premio:</w:t>
      </w:r>
    </w:p>
    <w:p w14:paraId="1C9F9B45" w14:textId="77777777" w:rsidR="00073F2A" w:rsidRPr="00CF7B8E" w:rsidRDefault="00073F2A" w:rsidP="00073F2A">
      <w:pPr>
        <w:spacing w:after="0" w:line="240" w:lineRule="auto"/>
        <w:rPr>
          <w:rFonts w:cstheme="minorHAnsi"/>
          <w:color w:val="FF0000"/>
          <w:lang w:val="es-ES"/>
        </w:rPr>
      </w:pPr>
    </w:p>
    <w:p w14:paraId="7D55D767" w14:textId="578861B2" w:rsidR="000B21C9" w:rsidRPr="00CF7B8E" w:rsidRDefault="00000000" w:rsidP="257A1C87">
      <w:pPr>
        <w:shd w:val="clear" w:color="auto" w:fill="FDFDFD"/>
        <w:spacing w:after="0" w:line="240" w:lineRule="auto"/>
        <w:rPr>
          <w:rFonts w:eastAsia="Times New Roman"/>
          <w:kern w:val="0"/>
          <w:lang w:val="es-ES"/>
          <w14:ligatures w14:val="none"/>
        </w:rPr>
      </w:pPr>
      <w:hyperlink r:id="rId11" w:history="1">
        <w:r w:rsidR="00CF7B8E" w:rsidRPr="00DB1BE0">
          <w:rPr>
            <w:rStyle w:val="Hipervnculo"/>
            <w:rFonts w:eastAsia="Times New Roman"/>
            <w:kern w:val="0"/>
            <w:lang w:val="es-ES"/>
            <w14:ligatures w14:val="none"/>
          </w:rPr>
          <w:t>Premio de Privacidad y Derechos Humanos</w:t>
        </w:r>
      </w:hyperlink>
    </w:p>
    <w:p w14:paraId="763ACB3C" w14:textId="77777777" w:rsidR="00073F2A" w:rsidRPr="00CF7B8E" w:rsidRDefault="00073F2A" w:rsidP="00073F2A">
      <w:pPr>
        <w:spacing w:after="0" w:line="240" w:lineRule="auto"/>
        <w:rPr>
          <w:rFonts w:cstheme="minorHAnsi"/>
          <w:lang w:val="es-ES"/>
        </w:rPr>
      </w:pPr>
    </w:p>
    <w:p w14:paraId="4B81CE63" w14:textId="77777777" w:rsidR="00860267" w:rsidRPr="00827C2F" w:rsidRDefault="00860267" w:rsidP="00860267">
      <w:pPr>
        <w:shd w:val="clear" w:color="auto" w:fill="FDFDFD"/>
        <w:spacing w:after="0" w:line="240" w:lineRule="auto"/>
        <w:rPr>
          <w:rFonts w:eastAsia="Times New Roman"/>
          <w:kern w:val="0"/>
          <w:lang w:val="es-ES"/>
          <w14:ligatures w14:val="none"/>
        </w:rPr>
      </w:pPr>
      <w:r w:rsidRPr="4435608D">
        <w:rPr>
          <w:rFonts w:eastAsia="Times New Roman"/>
          <w:kern w:val="0"/>
          <w:lang w:val="es-ES"/>
          <w14:ligatures w14:val="none"/>
        </w:rPr>
        <w:t xml:space="preserve">Información para poder presentar una candidatura: </w:t>
      </w:r>
      <w:hyperlink r:id="rId12" w:history="1">
        <w:r w:rsidRPr="00103957">
          <w:rPr>
            <w:rStyle w:val="Hipervnculo"/>
            <w:rFonts w:eastAsia="Times New Roman"/>
            <w:kern w:val="0"/>
            <w:lang w:val="es-ES"/>
            <w14:ligatures w14:val="none"/>
          </w:rPr>
          <w:t>enlace al Formulario</w:t>
        </w:r>
      </w:hyperlink>
      <w:r w:rsidRPr="4435608D">
        <w:rPr>
          <w:rFonts w:eastAsia="Times New Roman"/>
          <w:kern w:val="0"/>
          <w:lang w:val="es-ES"/>
          <w14:ligatures w14:val="none"/>
        </w:rPr>
        <w:t>. El f</w:t>
      </w:r>
      <w:r w:rsidRPr="79EB5D62">
        <w:rPr>
          <w:rFonts w:eastAsia="Times New Roman"/>
          <w:lang w:val="es-ES"/>
        </w:rPr>
        <w:t xml:space="preserve">ormulario también está disponible </w:t>
      </w:r>
      <w:hyperlink r:id="rId13">
        <w:r w:rsidRPr="79EB5D62">
          <w:rPr>
            <w:rStyle w:val="Hipervnculo"/>
            <w:rFonts w:eastAsia="Times New Roman"/>
            <w:lang w:val="es-ES"/>
          </w:rPr>
          <w:t>en inglés</w:t>
        </w:r>
      </w:hyperlink>
      <w:r w:rsidRPr="79EB5D62">
        <w:rPr>
          <w:rFonts w:eastAsia="Times New Roman"/>
          <w:lang w:val="es-ES"/>
        </w:rPr>
        <w:t xml:space="preserve"> y </w:t>
      </w:r>
      <w:hyperlink r:id="rId14">
        <w:r w:rsidRPr="79EB5D62">
          <w:rPr>
            <w:rStyle w:val="Hipervnculo"/>
            <w:rFonts w:eastAsia="Times New Roman"/>
            <w:lang w:val="es-ES"/>
          </w:rPr>
          <w:t>en francés.</w:t>
        </w:r>
      </w:hyperlink>
      <w:r w:rsidRPr="79EB5D62">
        <w:rPr>
          <w:rFonts w:eastAsia="Times New Roman"/>
          <w:lang w:val="es-ES"/>
        </w:rPr>
        <w:t xml:space="preserve"> </w:t>
      </w:r>
    </w:p>
    <w:p w14:paraId="1D109AC7" w14:textId="77777777" w:rsidR="000346B9" w:rsidRDefault="000346B9" w:rsidP="00073F2A">
      <w:pPr>
        <w:spacing w:after="0" w:line="240" w:lineRule="auto"/>
        <w:rPr>
          <w:rFonts w:cstheme="minorHAnsi"/>
          <w:lang w:val="es-ES"/>
        </w:rPr>
      </w:pPr>
    </w:p>
    <w:p w14:paraId="7E138DC3" w14:textId="0499D86E" w:rsidR="00CF7B8E" w:rsidRPr="00CF7B8E" w:rsidRDefault="00CF7B8E" w:rsidP="00073F2A">
      <w:pPr>
        <w:spacing w:after="0" w:line="240" w:lineRule="auto"/>
        <w:rPr>
          <w:rFonts w:cstheme="minorHAnsi"/>
          <w:lang w:val="es-ES"/>
        </w:rPr>
      </w:pPr>
      <w:r w:rsidRPr="00CF7B8E">
        <w:rPr>
          <w:rFonts w:cstheme="minorHAnsi"/>
          <w:lang w:val="es-ES"/>
        </w:rPr>
        <w:t xml:space="preserve">Para información general y de medios, por favor, contacte con la Secretaría de GPA: </w:t>
      </w:r>
    </w:p>
    <w:p w14:paraId="4893AD90" w14:textId="33FB0D07" w:rsidR="00073F2A" w:rsidRDefault="00000000" w:rsidP="00073F2A">
      <w:pPr>
        <w:spacing w:after="0" w:line="240" w:lineRule="auto"/>
        <w:rPr>
          <w:rStyle w:val="Hipervnculo"/>
          <w:rFonts w:cstheme="minorHAnsi"/>
          <w:color w:val="auto"/>
          <w:lang w:val="es-ES"/>
        </w:rPr>
      </w:pPr>
      <w:hyperlink r:id="rId15" w:history="1">
        <w:r w:rsidR="00591DEB" w:rsidRPr="000011BF">
          <w:rPr>
            <w:rStyle w:val="Hipervnculo"/>
            <w:rFonts w:cstheme="minorHAnsi"/>
            <w:lang w:val="es-ES"/>
          </w:rPr>
          <w:t>secretariat@globalprivacyassembly.org</w:t>
        </w:r>
      </w:hyperlink>
    </w:p>
    <w:p w14:paraId="6F7214DB" w14:textId="77777777" w:rsidR="00591DEB" w:rsidRDefault="00591DEB" w:rsidP="00073F2A">
      <w:pPr>
        <w:spacing w:after="0" w:line="240" w:lineRule="auto"/>
        <w:rPr>
          <w:rStyle w:val="Hipervnculo"/>
          <w:rFonts w:cstheme="minorHAnsi"/>
          <w:color w:val="auto"/>
          <w:lang w:val="es-ES"/>
        </w:rPr>
      </w:pPr>
    </w:p>
    <w:p w14:paraId="6C2AD72B" w14:textId="77777777" w:rsidR="00591DEB" w:rsidRPr="00CF7B8E" w:rsidRDefault="00591DEB" w:rsidP="00073F2A">
      <w:pPr>
        <w:spacing w:after="0" w:line="240" w:lineRule="auto"/>
        <w:rPr>
          <w:rStyle w:val="Hipervnculo"/>
          <w:rFonts w:cstheme="minorHAnsi"/>
          <w:color w:val="auto"/>
          <w:lang w:val="en-US"/>
        </w:rPr>
      </w:pPr>
    </w:p>
    <w:p w14:paraId="23170012" w14:textId="77777777" w:rsidR="00CF7B8E" w:rsidRPr="00CF7B8E" w:rsidRDefault="00CF7B8E" w:rsidP="00073F2A">
      <w:pPr>
        <w:spacing w:after="0" w:line="240" w:lineRule="auto"/>
        <w:rPr>
          <w:rStyle w:val="Hipervnculo"/>
          <w:rFonts w:cstheme="minorHAnsi"/>
          <w:color w:val="auto"/>
          <w:lang w:val="en-US"/>
        </w:rPr>
      </w:pPr>
    </w:p>
    <w:p w14:paraId="40CA19C6" w14:textId="77777777" w:rsidR="00CF7B8E" w:rsidRPr="00CF7B8E" w:rsidRDefault="00CF7B8E" w:rsidP="00073F2A">
      <w:pPr>
        <w:spacing w:after="0" w:line="240" w:lineRule="auto"/>
        <w:rPr>
          <w:rStyle w:val="Hipervnculo"/>
          <w:rFonts w:cstheme="minorHAnsi"/>
          <w:color w:val="auto"/>
          <w:lang w:val="en-US"/>
        </w:rPr>
      </w:pPr>
    </w:p>
    <w:p w14:paraId="5DD7DB89" w14:textId="77777777" w:rsidR="00CF7B8E" w:rsidRDefault="00CF7B8E" w:rsidP="00073F2A">
      <w:pPr>
        <w:spacing w:after="0" w:line="240" w:lineRule="auto"/>
        <w:rPr>
          <w:rStyle w:val="Hipervnculo"/>
          <w:rFonts w:cstheme="minorHAnsi"/>
          <w:color w:val="FF0000"/>
          <w:lang w:val="en-US"/>
        </w:rPr>
      </w:pPr>
    </w:p>
    <w:p w14:paraId="5AE88170" w14:textId="77777777" w:rsidR="00CF7B8E" w:rsidRPr="00CF7B8E" w:rsidRDefault="00CF7B8E" w:rsidP="00073F2A">
      <w:pPr>
        <w:spacing w:after="0" w:line="240" w:lineRule="auto"/>
        <w:rPr>
          <w:rFonts w:cstheme="minorHAnsi"/>
          <w:color w:val="FF0000"/>
          <w:lang w:val="es-ES"/>
        </w:rPr>
      </w:pPr>
    </w:p>
    <w:p w14:paraId="62935976" w14:textId="77777777" w:rsidR="002B681D" w:rsidRPr="00CF7B8E" w:rsidRDefault="002B681D" w:rsidP="00551422">
      <w:pPr>
        <w:spacing w:after="0" w:line="240" w:lineRule="auto"/>
        <w:rPr>
          <w:rStyle w:val="Hipervnculo"/>
          <w:rFonts w:cstheme="minorHAnsi"/>
          <w:color w:val="FF0000"/>
          <w:lang w:val="es-ES"/>
        </w:rPr>
      </w:pPr>
    </w:p>
    <w:sectPr w:rsidR="002B681D" w:rsidRPr="00CF7B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3995"/>
    <w:multiLevelType w:val="hybridMultilevel"/>
    <w:tmpl w:val="75664004"/>
    <w:numStyleLink w:val="ImportedStyle1"/>
  </w:abstractNum>
  <w:abstractNum w:abstractNumId="1" w15:restartNumberingAfterBreak="0">
    <w:nsid w:val="18983196"/>
    <w:multiLevelType w:val="hybridMultilevel"/>
    <w:tmpl w:val="243C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0DB9"/>
    <w:multiLevelType w:val="hybridMultilevel"/>
    <w:tmpl w:val="2B604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8477D"/>
    <w:multiLevelType w:val="hybridMultilevel"/>
    <w:tmpl w:val="75664004"/>
    <w:styleLink w:val="ImportedStyle1"/>
    <w:lvl w:ilvl="0" w:tplc="377C16FE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B8F1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32132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F49632">
      <w:start w:val="1"/>
      <w:numFmt w:val="bullet"/>
      <w:lvlText w:val="●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2609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7E731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663E84">
      <w:start w:val="1"/>
      <w:numFmt w:val="bullet"/>
      <w:lvlText w:val="●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4CEE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76D14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4E371E2"/>
    <w:multiLevelType w:val="hybridMultilevel"/>
    <w:tmpl w:val="BAC6CCEC"/>
    <w:lvl w:ilvl="0" w:tplc="1E805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309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709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FCF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4B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AA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4C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8A0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C8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10300">
    <w:abstractNumId w:val="4"/>
  </w:num>
  <w:num w:numId="2" w16cid:durableId="162816653">
    <w:abstractNumId w:val="1"/>
  </w:num>
  <w:num w:numId="3" w16cid:durableId="443771762">
    <w:abstractNumId w:val="3"/>
  </w:num>
  <w:num w:numId="4" w16cid:durableId="1153528468">
    <w:abstractNumId w:val="0"/>
    <w:lvlOverride w:ilvl="0">
      <w:lvl w:ilvl="0" w:tplc="86EA4D74">
        <w:start w:val="1"/>
        <w:numFmt w:val="bullet"/>
        <w:lvlText w:val="●"/>
        <w:lvlJc w:val="left"/>
        <w:pPr>
          <w:ind w:left="7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CA40879A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" w16cid:durableId="642081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EC"/>
    <w:rsid w:val="000346B9"/>
    <w:rsid w:val="0004438C"/>
    <w:rsid w:val="00071BD8"/>
    <w:rsid w:val="00073F2A"/>
    <w:rsid w:val="000909F4"/>
    <w:rsid w:val="000A4E16"/>
    <w:rsid w:val="000B21C9"/>
    <w:rsid w:val="00164125"/>
    <w:rsid w:val="00187837"/>
    <w:rsid w:val="00193688"/>
    <w:rsid w:val="0022149F"/>
    <w:rsid w:val="002366B0"/>
    <w:rsid w:val="002B3240"/>
    <w:rsid w:val="002B681D"/>
    <w:rsid w:val="002D5F4C"/>
    <w:rsid w:val="003173A1"/>
    <w:rsid w:val="0034261D"/>
    <w:rsid w:val="003561BD"/>
    <w:rsid w:val="00375A74"/>
    <w:rsid w:val="003A0D2C"/>
    <w:rsid w:val="003F5281"/>
    <w:rsid w:val="00406211"/>
    <w:rsid w:val="004E5D40"/>
    <w:rsid w:val="00507508"/>
    <w:rsid w:val="00546413"/>
    <w:rsid w:val="00551422"/>
    <w:rsid w:val="0055470A"/>
    <w:rsid w:val="005565F9"/>
    <w:rsid w:val="0058513E"/>
    <w:rsid w:val="00590379"/>
    <w:rsid w:val="00591DEB"/>
    <w:rsid w:val="005A7D87"/>
    <w:rsid w:val="005C7E8C"/>
    <w:rsid w:val="005D660C"/>
    <w:rsid w:val="005F2F34"/>
    <w:rsid w:val="00712E34"/>
    <w:rsid w:val="0073311D"/>
    <w:rsid w:val="007A50CD"/>
    <w:rsid w:val="007C01A2"/>
    <w:rsid w:val="007C1B05"/>
    <w:rsid w:val="007D4A47"/>
    <w:rsid w:val="007D596B"/>
    <w:rsid w:val="007E6E3F"/>
    <w:rsid w:val="00821F08"/>
    <w:rsid w:val="00840848"/>
    <w:rsid w:val="00860267"/>
    <w:rsid w:val="00875F2E"/>
    <w:rsid w:val="008821CF"/>
    <w:rsid w:val="008F1AA8"/>
    <w:rsid w:val="009449AE"/>
    <w:rsid w:val="00956CB9"/>
    <w:rsid w:val="009939BE"/>
    <w:rsid w:val="009C0074"/>
    <w:rsid w:val="009C3814"/>
    <w:rsid w:val="00A30710"/>
    <w:rsid w:val="00A66224"/>
    <w:rsid w:val="00A96127"/>
    <w:rsid w:val="00B179CE"/>
    <w:rsid w:val="00B4650C"/>
    <w:rsid w:val="00B76107"/>
    <w:rsid w:val="00BC3DDD"/>
    <w:rsid w:val="00C443FC"/>
    <w:rsid w:val="00C44F19"/>
    <w:rsid w:val="00C46822"/>
    <w:rsid w:val="00CA2369"/>
    <w:rsid w:val="00CF7B8E"/>
    <w:rsid w:val="00D0052A"/>
    <w:rsid w:val="00D27F2C"/>
    <w:rsid w:val="00D401E4"/>
    <w:rsid w:val="00D77F41"/>
    <w:rsid w:val="00DA6A07"/>
    <w:rsid w:val="00DB1BE0"/>
    <w:rsid w:val="00DD1CFD"/>
    <w:rsid w:val="00DE4E2A"/>
    <w:rsid w:val="00E003EC"/>
    <w:rsid w:val="00E16FFE"/>
    <w:rsid w:val="00E60144"/>
    <w:rsid w:val="00E8640F"/>
    <w:rsid w:val="00EC2C05"/>
    <w:rsid w:val="00EC3D9B"/>
    <w:rsid w:val="00F6172F"/>
    <w:rsid w:val="00F6456F"/>
    <w:rsid w:val="00F806F8"/>
    <w:rsid w:val="00FA5BCF"/>
    <w:rsid w:val="0D9F0F96"/>
    <w:rsid w:val="0ECED685"/>
    <w:rsid w:val="109EDB7E"/>
    <w:rsid w:val="120BA14B"/>
    <w:rsid w:val="1426499E"/>
    <w:rsid w:val="257A1C87"/>
    <w:rsid w:val="26C95B5E"/>
    <w:rsid w:val="28972DB7"/>
    <w:rsid w:val="4A719D3D"/>
    <w:rsid w:val="590AF74D"/>
    <w:rsid w:val="5D5947C9"/>
    <w:rsid w:val="69DF689F"/>
    <w:rsid w:val="6CCB87F7"/>
    <w:rsid w:val="6EB9D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01964"/>
  <w15:chartTrackingRefBased/>
  <w15:docId w15:val="{E85B2A15-583F-4CEB-9665-8B7094F8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Prrafodelista">
    <w:name w:val="List Paragraph"/>
    <w:basedOn w:val="Normal"/>
    <w:uiPriority w:val="34"/>
    <w:qFormat/>
    <w:rsid w:val="00C44F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71BD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71BD8"/>
    <w:rPr>
      <w:color w:val="605E5C"/>
      <w:shd w:val="clear" w:color="auto" w:fill="E1DFDD"/>
    </w:rPr>
  </w:style>
  <w:style w:type="paragraph" w:customStyle="1" w:styleId="Body">
    <w:name w:val="Body"/>
    <w:rsid w:val="005514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kern w:val="0"/>
      <w:u w:color="000000"/>
      <w:bdr w:val="nil"/>
      <w:lang w:eastAsia="en-CA"/>
      <w14:ligatures w14:val="none"/>
    </w:rPr>
  </w:style>
  <w:style w:type="character" w:customStyle="1" w:styleId="None">
    <w:name w:val="None"/>
    <w:rsid w:val="00551422"/>
  </w:style>
  <w:style w:type="numbering" w:customStyle="1" w:styleId="ImportedStyle1">
    <w:name w:val="Imported Style 1"/>
    <w:rsid w:val="00551422"/>
    <w:pPr>
      <w:numPr>
        <w:numId w:val="3"/>
      </w:numPr>
    </w:pPr>
  </w:style>
  <w:style w:type="paragraph" w:styleId="Revisin">
    <w:name w:val="Revision"/>
    <w:hidden/>
    <w:uiPriority w:val="99"/>
    <w:semiHidden/>
    <w:rsid w:val="002D5F4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1878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878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878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78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78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urveymonkey.com/r/GPAaward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s.surveymonkey.com/r/GPAaward_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globalprivacyassembly.org/privacy-human-rights-award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secretariat@globalprivacyassembly.org" TargetMode="External"/><Relationship Id="rId10" Type="http://schemas.openxmlformats.org/officeDocument/2006/relationships/hyperlink" Target="https://www.rightscon.org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r.surveymonkey.com/r/GPAaward_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f9e6b78b-9646-4de5-a434-08fce1879a54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20A199AA8A24FA878CBE6E652392B" ma:contentTypeVersion="17" ma:contentTypeDescription="Create a new document." ma:contentTypeScope="" ma:versionID="fcd34682b7d1ccf914c989b3e93a8fca">
  <xsd:schema xmlns:xsd="http://www.w3.org/2001/XMLSchema" xmlns:xs="http://www.w3.org/2001/XMLSchema" xmlns:p="http://schemas.microsoft.com/office/2006/metadata/properties" xmlns:ns2="b894c253-b1d0-4b9c-ae00-5f494ff979e9" xmlns:ns3="6ce903ba-a320-441f-a5cc-090709e140c4" xmlns:ns4="d4a70365-26b3-44f3-af99-778179ac7486" targetNamespace="http://schemas.microsoft.com/office/2006/metadata/properties" ma:root="true" ma:fieldsID="e3c034b6499d32d439a3f4d23c6244c3" ns2:_="" ns3:_="" ns4:_="">
    <xsd:import namespace="b894c253-b1d0-4b9c-ae00-5f494ff979e9"/>
    <xsd:import namespace="6ce903ba-a320-441f-a5cc-090709e140c4"/>
    <xsd:import namespace="d4a70365-26b3-44f3-af99-778179ac748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ObjectDetectorVersions" minOccurs="0"/>
                <xsd:element ref="ns3:SharedWithUsers" minOccurs="0"/>
                <xsd:element ref="ns3:SharedWithDetails" minOccurs="0"/>
                <xsd:element ref="ns4:MediaServiceSearchProperties" minOccurs="0"/>
                <xsd:element ref="ns4:lcf76f155ced4ddcb4097134ff3c332f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4c253-b1d0-4b9c-ae00-5f494ff979e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2ca0da9e-ee0e-4d7e-8c65-ed63551c5b51}" ma:internalName="TaxCatchAll" ma:showField="CatchAllData" ma:web="6ce903ba-a320-441f-a5cc-090709e14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2ca0da9e-ee0e-4d7e-8c65-ed63551c5b51}" ma:internalName="TaxCatchAllLabel" ma:readOnly="true" ma:showField="CatchAllDataLabel" ma:web="6ce903ba-a320-441f-a5cc-090709e14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903ba-a320-441f-a5cc-090709e140c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70365-26b3-44f3-af99-778179ac7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9e6b78b-9646-4de5-a434-08fce1879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6ce903ba-a320-441f-a5cc-090709e140c4" xsi:nil="true"/>
    <_dlc_DocId xmlns="6ce903ba-a320-441f-a5cc-090709e140c4">KZE5C3YASHDH-545633556-755</_dlc_DocId>
    <_dlc_DocIdUrl xmlns="6ce903ba-a320-441f-a5cc-090709e140c4">
      <Url>https://096gc.sharepoint.com/sites/FPT.International/_layouts/15/DocIdRedir.aspx?ID=KZE5C3YASHDH-545633556-755</Url>
      <Description>KZE5C3YASHDH-545633556-755</Description>
    </_dlc_DocIdUrl>
    <SharedWithUsers xmlns="6ce903ba-a320-441f-a5cc-090709e140c4">
      <UserInfo>
        <DisplayName>Tribe, Laura (CPVP/OPC)</DisplayName>
        <AccountId>1526</AccountId>
        <AccountType/>
      </UserInfo>
      <UserInfo>
        <DisplayName>Langeveld, Laura (CPVP/OPC)</DisplayName>
        <AccountId>1523</AccountId>
        <AccountType/>
      </UserInfo>
    </SharedWithUsers>
    <TaxCatchAll xmlns="b894c253-b1d0-4b9c-ae00-5f494ff979e9" xsi:nil="true"/>
    <lcf76f155ced4ddcb4097134ff3c332f xmlns="d4a70365-26b3-44f3-af99-778179ac74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03891E-4A01-4711-816A-72039E9AE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CDFA61-1E6C-458E-B282-C8DF52286E1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A0D70E-9611-4737-933E-63076D519A6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B142981-24EC-43A5-844D-681DAFF30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4c253-b1d0-4b9c-ae00-5f494ff979e9"/>
    <ds:schemaRef ds:uri="6ce903ba-a320-441f-a5cc-090709e140c4"/>
    <ds:schemaRef ds:uri="d4a70365-26b3-44f3-af99-778179ac7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78D43A-B4C0-4A63-91BD-1D0B05D2C053}">
  <ds:schemaRefs>
    <ds:schemaRef ds:uri="http://schemas.microsoft.com/office/2006/metadata/properties"/>
    <ds:schemaRef ds:uri="http://schemas.microsoft.com/office/infopath/2007/PartnerControls"/>
    <ds:schemaRef ds:uri="6ce903ba-a320-441f-a5cc-090709e140c4"/>
    <ds:schemaRef ds:uri="b894c253-b1d0-4b9c-ae00-5f494ff979e9"/>
    <ds:schemaRef ds:uri="d4a70365-26b3-44f3-af99-778179ac74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and Human Rights News Release</dc:title>
  <dc:subject/>
  <dc:creator>Valérie Forgues</dc:creator>
  <cp:keywords/>
  <dc:description/>
  <cp:lastModifiedBy>GPA Secretariat</cp:lastModifiedBy>
  <cp:revision>11</cp:revision>
  <dcterms:created xsi:type="dcterms:W3CDTF">2024-05-10T14:36:00Z</dcterms:created>
  <dcterms:modified xsi:type="dcterms:W3CDTF">2024-06-17T23:54:00Z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0x01010055520A199AA8A24FA878CBE6E652392B</vt:lpwstr>
  </property>
  <property fmtid="{D5CDD505-2E9C-101B-9397-08002B2CF9AE}" pid="3" name="_dlc_DocIdItemGuid">
    <vt:lpwstr>696e47d3-0a51-460c-b02e-eb28fc2072b5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MediaServiceImageTags">
    <vt:lpwstr/>
  </property>
</Properties>
</file>