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DD502" w14:textId="77777777" w:rsidR="00F41B32" w:rsidRDefault="00F41B32">
      <w:pPr>
        <w:rPr>
          <w:noProof/>
          <w:lang w:eastAsia="en-NZ"/>
        </w:rPr>
      </w:pPr>
      <w:bookmarkStart w:id="0" w:name="_GoBack"/>
      <w:bookmarkEnd w:id="0"/>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TableGrid"/>
        <w:tblW w:w="0" w:type="auto"/>
        <w:tblLook w:val="04A0" w:firstRow="1" w:lastRow="0" w:firstColumn="1" w:lastColumn="0" w:noHBand="0" w:noVBand="1"/>
      </w:tblPr>
      <w:tblGrid>
        <w:gridCol w:w="3114"/>
        <w:gridCol w:w="2896"/>
        <w:gridCol w:w="3006"/>
      </w:tblGrid>
      <w:tr w:rsidR="00DD6623" w:rsidRPr="00DD6623" w14:paraId="4743AFEC" w14:textId="77777777" w:rsidTr="0082165F">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DD6623" w14:paraId="727980C0" w14:textId="77777777" w:rsidTr="00E93E70">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22B81E6B" w14:textId="77777777" w:rsidR="00DD6623" w:rsidRDefault="00DD6623" w:rsidP="00DD6623">
            <w:pPr>
              <w:rPr>
                <w:rFonts w:ascii="Calibri" w:eastAsia="Calibri" w:hAnsi="Calibri" w:cs="Times New Roman"/>
                <w:sz w:val="24"/>
                <w:szCs w:val="24"/>
              </w:rPr>
            </w:pPr>
          </w:p>
          <w:p w14:paraId="1F289219" w14:textId="67A14BE4" w:rsidR="00783F00" w:rsidRPr="00DD6623" w:rsidRDefault="002C2A0C" w:rsidP="00DD6623">
            <w:pPr>
              <w:rPr>
                <w:rFonts w:ascii="Calibri" w:eastAsia="Calibri" w:hAnsi="Calibri" w:cs="Times New Roman"/>
                <w:sz w:val="24"/>
                <w:szCs w:val="24"/>
              </w:rPr>
            </w:pPr>
            <w:r>
              <w:rPr>
                <w:rFonts w:ascii="Calibri" w:eastAsia="Calibri" w:hAnsi="Calibri" w:cs="Times New Roman"/>
                <w:sz w:val="24"/>
                <w:szCs w:val="24"/>
              </w:rPr>
              <w:t>Albanian Information and Data Protection Commissioner</w:t>
            </w:r>
          </w:p>
        </w:tc>
      </w:tr>
      <w:tr w:rsidR="00DD6623" w:rsidRPr="00DD6623" w14:paraId="07BC78E5" w14:textId="77777777" w:rsidTr="00E93E70">
        <w:tc>
          <w:tcPr>
            <w:tcW w:w="3114" w:type="dxa"/>
            <w:tcBorders>
              <w:top w:val="nil"/>
              <w:left w:val="nil"/>
              <w:bottom w:val="nil"/>
              <w:right w:val="nil"/>
            </w:tcBorders>
          </w:tcPr>
          <w:p w14:paraId="3E9E62BE" w14:textId="77777777" w:rsidR="00281428" w:rsidRDefault="00281428" w:rsidP="00DD6623">
            <w:pPr>
              <w:rPr>
                <w:rFonts w:ascii="Calibri" w:eastAsia="Calibri" w:hAnsi="Calibri" w:cs="Times New Roman"/>
                <w:sz w:val="24"/>
                <w:szCs w:val="24"/>
              </w:rPr>
            </w:pPr>
          </w:p>
          <w:p w14:paraId="3A4D4461" w14:textId="24DC9D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1B205B49" w14:textId="77777777" w:rsidR="00DD6623" w:rsidRDefault="00DD6623" w:rsidP="00DD6623">
            <w:pPr>
              <w:rPr>
                <w:rFonts w:ascii="Calibri" w:eastAsia="Calibri" w:hAnsi="Calibri" w:cs="Times New Roman"/>
                <w:sz w:val="24"/>
                <w:szCs w:val="24"/>
              </w:rPr>
            </w:pPr>
          </w:p>
          <w:p w14:paraId="4145162E" w14:textId="76265171" w:rsidR="00BA6481" w:rsidRPr="00DD6623" w:rsidRDefault="00BA6481" w:rsidP="00DD6623">
            <w:pPr>
              <w:rPr>
                <w:rFonts w:ascii="Calibri" w:eastAsia="Calibri" w:hAnsi="Calibri" w:cs="Times New Roman"/>
                <w:sz w:val="24"/>
                <w:szCs w:val="24"/>
              </w:rPr>
            </w:pPr>
            <w:r>
              <w:rPr>
                <w:rFonts w:ascii="Calibri" w:eastAsia="Calibri" w:hAnsi="Calibri" w:cs="Times New Roman"/>
                <w:sz w:val="24"/>
                <w:szCs w:val="24"/>
              </w:rPr>
              <w:t xml:space="preserve">Denada </w:t>
            </w:r>
          </w:p>
        </w:tc>
        <w:tc>
          <w:tcPr>
            <w:tcW w:w="3006" w:type="dxa"/>
            <w:tcBorders>
              <w:left w:val="nil"/>
              <w:bottom w:val="single" w:sz="4" w:space="0" w:color="auto"/>
              <w:right w:val="nil"/>
            </w:tcBorders>
          </w:tcPr>
          <w:p w14:paraId="46487E40" w14:textId="77777777" w:rsidR="00DD6623" w:rsidRDefault="00DD6623" w:rsidP="00DD6623">
            <w:pPr>
              <w:rPr>
                <w:rFonts w:ascii="Calibri" w:eastAsia="Calibri" w:hAnsi="Calibri" w:cs="Times New Roman"/>
                <w:sz w:val="24"/>
                <w:szCs w:val="24"/>
              </w:rPr>
            </w:pPr>
          </w:p>
          <w:p w14:paraId="1270AD7E" w14:textId="39AB558B" w:rsidR="00BA6481" w:rsidRPr="00DD6623" w:rsidRDefault="00BA6481" w:rsidP="00DD6623">
            <w:pPr>
              <w:rPr>
                <w:rFonts w:ascii="Calibri" w:eastAsia="Calibri" w:hAnsi="Calibri" w:cs="Times New Roman"/>
                <w:sz w:val="24"/>
                <w:szCs w:val="24"/>
              </w:rPr>
            </w:pPr>
            <w:r>
              <w:rPr>
                <w:rFonts w:ascii="Calibri" w:eastAsia="Calibri" w:hAnsi="Calibri" w:cs="Times New Roman"/>
                <w:sz w:val="24"/>
                <w:szCs w:val="24"/>
              </w:rPr>
              <w:t>Hysi</w:t>
            </w:r>
          </w:p>
        </w:tc>
      </w:tr>
      <w:tr w:rsidR="00DD6623" w:rsidRPr="00DD6623" w14:paraId="56BD8758" w14:textId="77777777" w:rsidTr="00E93E70">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00E93E70">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14:paraId="3C42BD52" w14:textId="77777777" w:rsidR="0082183A" w:rsidRDefault="0082183A" w:rsidP="00DD6623">
            <w:pPr>
              <w:rPr>
                <w:rFonts w:ascii="Calibri" w:eastAsia="Calibri" w:hAnsi="Calibri" w:cs="Times New Roman"/>
                <w:sz w:val="24"/>
                <w:szCs w:val="24"/>
              </w:rPr>
            </w:pPr>
          </w:p>
          <w:p w14:paraId="3465E3FD" w14:textId="6A611E2B" w:rsidR="00BA6481" w:rsidRPr="00DD6623" w:rsidRDefault="00BA6481" w:rsidP="00DD6623">
            <w:pPr>
              <w:rPr>
                <w:rFonts w:ascii="Calibri" w:eastAsia="Calibri" w:hAnsi="Calibri" w:cs="Times New Roman"/>
                <w:sz w:val="24"/>
                <w:szCs w:val="24"/>
              </w:rPr>
            </w:pPr>
            <w:r>
              <w:rPr>
                <w:rFonts w:eastAsia="Calibri" w:cstheme="minorHAnsi"/>
                <w:sz w:val="24"/>
                <w:szCs w:val="24"/>
              </w:rPr>
              <w:t>Head of Projects and Integration Sector</w:t>
            </w:r>
          </w:p>
        </w:tc>
      </w:tr>
      <w:tr w:rsidR="00DD6623" w:rsidRPr="00DD6623" w14:paraId="251CE3BD" w14:textId="77777777" w:rsidTr="00E93E70">
        <w:tc>
          <w:tcPr>
            <w:tcW w:w="3114" w:type="dxa"/>
            <w:tcBorders>
              <w:top w:val="nil"/>
              <w:left w:val="nil"/>
              <w:bottom w:val="nil"/>
              <w:right w:val="nil"/>
            </w:tcBorders>
          </w:tcPr>
          <w:p w14:paraId="1C6F200A" w14:textId="77777777" w:rsidR="00D67BB7" w:rsidRDefault="00D67BB7" w:rsidP="00DD6623">
            <w:pPr>
              <w:rPr>
                <w:rFonts w:ascii="Calibri" w:eastAsia="Calibri" w:hAnsi="Calibri" w:cs="Times New Roman"/>
                <w:sz w:val="24"/>
                <w:szCs w:val="24"/>
              </w:rPr>
            </w:pPr>
          </w:p>
          <w:p w14:paraId="3FFE22F8" w14:textId="00998425"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14:paraId="0C7988C6" w14:textId="77777777" w:rsidR="00DD6623" w:rsidRDefault="00DD6623" w:rsidP="00DD6623">
            <w:pPr>
              <w:rPr>
                <w:rFonts w:ascii="Calibri" w:eastAsia="Calibri" w:hAnsi="Calibri" w:cs="Times New Roman"/>
                <w:sz w:val="24"/>
                <w:szCs w:val="24"/>
              </w:rPr>
            </w:pPr>
          </w:p>
          <w:p w14:paraId="1390626E" w14:textId="00305BBE" w:rsidR="00783F00" w:rsidRPr="00DD6623" w:rsidRDefault="00783F00" w:rsidP="00DD6623">
            <w:pPr>
              <w:rPr>
                <w:rFonts w:ascii="Calibri" w:eastAsia="Calibri" w:hAnsi="Calibri" w:cs="Times New Roman"/>
                <w:sz w:val="24"/>
                <w:szCs w:val="24"/>
              </w:rPr>
            </w:pPr>
            <w:r>
              <w:rPr>
                <w:rFonts w:ascii="Calibri" w:eastAsia="Calibri" w:hAnsi="Calibri" w:cs="Times New Roman"/>
                <w:sz w:val="24"/>
                <w:szCs w:val="24"/>
              </w:rPr>
              <w:t>info@idp.al</w:t>
            </w:r>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rsidTr="00F5191B">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rsidTr="00F5191B">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57F12A79" w14:textId="044A3EC1" w:rsidR="00DD6623" w:rsidRPr="00DD6623" w:rsidRDefault="00783F00"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rsidTr="00F5191B">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2C874554" w14:textId="464828BB" w:rsidR="00DD6623" w:rsidRPr="00DD6623" w:rsidRDefault="00A95750"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rsidTr="00F5191B">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77948D8F" w14:textId="13ED03EB" w:rsidR="00DD6623" w:rsidRPr="00DD6623" w:rsidRDefault="00A95750"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2ADF8640" w14:textId="77777777" w:rsidTr="0082165F">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00F5191B">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00F5191B">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3C020621" w14:textId="1854335D" w:rsidR="00DD6623" w:rsidRPr="00DD6623" w:rsidRDefault="00783F00"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00F5191B">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0EA7DA18"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00F5191B">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00F5191B">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00F5191B">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People’s Choice</w:t>
            </w:r>
          </w:p>
        </w:tc>
      </w:tr>
      <w:tr w:rsidR="00DD6623" w:rsidRPr="00DD6623" w14:paraId="2E7A6B83" w14:textId="77777777" w:rsidTr="0082165F">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6C36CC8D" w14:textId="77777777" w:rsidTr="00F5191B">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a brief summary of the initiative </w:t>
            </w:r>
            <w:r w:rsidRPr="00DD6623">
              <w:rPr>
                <w:rFonts w:ascii="Calibri" w:eastAsia="Calibri" w:hAnsi="Calibri" w:cs="Times New Roman"/>
                <w:i/>
                <w:iCs/>
                <w:sz w:val="24"/>
                <w:szCs w:val="24"/>
              </w:rPr>
              <w:t>(no more than 75 words)</w:t>
            </w:r>
          </w:p>
        </w:tc>
      </w:tr>
      <w:tr w:rsidR="00DD6623" w:rsidRPr="00DD6623" w14:paraId="2C2796ED" w14:textId="77777777" w:rsidTr="00F5191B">
        <w:tc>
          <w:tcPr>
            <w:tcW w:w="9016" w:type="dxa"/>
            <w:tcBorders>
              <w:left w:val="single" w:sz="4" w:space="0" w:color="auto"/>
              <w:right w:val="single" w:sz="4" w:space="0" w:color="auto"/>
            </w:tcBorders>
          </w:tcPr>
          <w:p w14:paraId="4217F53A" w14:textId="7EC8C1E6" w:rsidR="00DD6623" w:rsidRPr="00412846" w:rsidRDefault="00412846" w:rsidP="00412846">
            <w:pPr>
              <w:jc w:val="both"/>
              <w:rPr>
                <w:rFonts w:ascii="Times New Roman" w:eastAsia="Calibri" w:hAnsi="Times New Roman" w:cs="Times New Roman"/>
                <w:i/>
                <w:iCs/>
                <w:sz w:val="24"/>
                <w:szCs w:val="24"/>
              </w:rPr>
            </w:pPr>
            <w:r w:rsidRPr="00412846">
              <w:rPr>
                <w:rFonts w:ascii="Times New Roman" w:hAnsi="Times New Roman" w:cs="Times New Roman"/>
                <w:sz w:val="24"/>
                <w:szCs w:val="24"/>
              </w:rPr>
              <w:t>Within the framework of activities carried out in observance of Data Protection Day, the</w:t>
            </w:r>
            <w:r w:rsidR="002C2A0C" w:rsidRPr="00DE4BAF">
              <w:rPr>
                <w:rFonts w:ascii="Times New Roman" w:eastAsia="Times New Roman" w:hAnsi="Times New Roman" w:cs="Times New Roman"/>
                <w:sz w:val="24"/>
                <w:szCs w:val="24"/>
                <w:lang w:val="en-US"/>
              </w:rPr>
              <w:t xml:space="preserve"> </w:t>
            </w:r>
            <w:r w:rsidR="002C2A0C">
              <w:rPr>
                <w:rFonts w:ascii="Times New Roman" w:eastAsia="Times New Roman" w:hAnsi="Times New Roman" w:cs="Times New Roman"/>
                <w:sz w:val="24"/>
                <w:szCs w:val="24"/>
                <w:lang w:val="en-US"/>
              </w:rPr>
              <w:t>Information and Data Protection Commissioner of the Republic of Albania (IDP)</w:t>
            </w:r>
            <w:r w:rsidR="002C2A0C" w:rsidRPr="00DE4BAF">
              <w:rPr>
                <w:rFonts w:ascii="Times New Roman" w:eastAsia="Times New Roman" w:hAnsi="Times New Roman" w:cs="Times New Roman"/>
                <w:sz w:val="24"/>
                <w:szCs w:val="24"/>
                <w:lang w:val="en-US"/>
              </w:rPr>
              <w:t>,</w:t>
            </w:r>
            <w:r w:rsidRPr="00412846">
              <w:rPr>
                <w:rFonts w:ascii="Times New Roman" w:hAnsi="Times New Roman" w:cs="Times New Roman"/>
                <w:sz w:val="24"/>
                <w:szCs w:val="24"/>
              </w:rPr>
              <w:t xml:space="preserve"> prepared a comprehensive questionnaire aimed at evaluating the public’s level of awareness regarding Law No. 124/2024, “On the Protection of Personal Data,” which has been fully harmonized with the European Union’s General Data Protection Regulation (GDPR).</w:t>
            </w: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A1E0CF5" w14:textId="77777777" w:rsidTr="00F5191B">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00F5191B">
        <w:tc>
          <w:tcPr>
            <w:tcW w:w="9016" w:type="dxa"/>
            <w:tcBorders>
              <w:left w:val="single" w:sz="4" w:space="0" w:color="auto"/>
              <w:right w:val="single" w:sz="4" w:space="0" w:color="auto"/>
            </w:tcBorders>
          </w:tcPr>
          <w:p w14:paraId="496534DA" w14:textId="28382FA7" w:rsidR="006D58D1" w:rsidRDefault="006D58D1" w:rsidP="0008664B">
            <w:pPr>
              <w:pStyle w:val="NormalWeb"/>
              <w:jc w:val="both"/>
            </w:pPr>
            <w:r>
              <w:t xml:space="preserve">As part of the awareness-raising activities organized on the occasion of January 28 – </w:t>
            </w:r>
            <w:r w:rsidR="00D33E6D" w:rsidRPr="00412846">
              <w:t>Data Protection Day</w:t>
            </w:r>
            <w:r w:rsidR="00D33E6D">
              <w:t xml:space="preserve"> </w:t>
            </w:r>
            <w:r>
              <w:t xml:space="preserve">– the </w:t>
            </w:r>
            <w:r w:rsidR="00E93E70">
              <w:t>IDP</w:t>
            </w:r>
            <w:r>
              <w:t xml:space="preserve"> undertook several initiatives</w:t>
            </w:r>
            <w:r w:rsidR="001C4725">
              <w:t>,</w:t>
            </w:r>
            <w:r>
              <w:t xml:space="preserve"> aimed at increasing public awareness on the importance of personal data protection and the respect for privacy. One of the key initiatives of this campaign was the development and dissemination of an informative and educational questionnaire designed to assess the public’s basic knowledge regarding Law No. 124/2024 “On the Protection of Personal Data.”</w:t>
            </w:r>
          </w:p>
          <w:p w14:paraId="4AA961EA" w14:textId="462F45B2" w:rsidR="006D58D1" w:rsidRDefault="006D58D1" w:rsidP="0008664B">
            <w:pPr>
              <w:pStyle w:val="NormalWeb"/>
              <w:jc w:val="both"/>
            </w:pPr>
            <w:r>
              <w:t xml:space="preserve">This questionnaire was presented in the form of a pop-up window on the official website of the </w:t>
            </w:r>
            <w:r w:rsidR="00E93E70">
              <w:t>IDP</w:t>
            </w:r>
            <w:r>
              <w:t xml:space="preserve">, appearing automatically for visitors to the site. This presentation method was intended to directly engage the public and measure the level of awareness among citizens regarding the rights and obligations arising from the new law. Through this interactive format, the </w:t>
            </w:r>
            <w:r w:rsidR="00E93E70">
              <w:t>IDP</w:t>
            </w:r>
            <w:r>
              <w:t xml:space="preserve"> seeks not only to promote the legislation in force, but also to encourage reflection and active participation by individuals in safeguarding their personal data.</w:t>
            </w:r>
          </w:p>
          <w:p w14:paraId="10282A6C" w14:textId="77777777" w:rsidR="00DD6623" w:rsidRPr="00DD6623" w:rsidRDefault="00DD6623" w:rsidP="00DD6623">
            <w:pPr>
              <w:rPr>
                <w:rFonts w:ascii="Calibri" w:eastAsia="Calibri" w:hAnsi="Calibri" w:cs="Times New Roman"/>
                <w:sz w:val="24"/>
                <w:szCs w:val="24"/>
              </w:rPr>
            </w:pPr>
          </w:p>
        </w:tc>
      </w:tr>
    </w:tbl>
    <w:p w14:paraId="6ADFAA3C"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427A568" w14:textId="77777777" w:rsidTr="00F5191B">
        <w:tc>
          <w:tcPr>
            <w:tcW w:w="9016" w:type="dxa"/>
            <w:tcBorders>
              <w:top w:val="nil"/>
              <w:left w:val="nil"/>
              <w:right w:val="nil"/>
            </w:tcBorders>
          </w:tcPr>
          <w:p w14:paraId="2192B49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14:paraId="233BF3AD" w14:textId="77777777" w:rsidTr="00F5191B">
        <w:tc>
          <w:tcPr>
            <w:tcW w:w="9016" w:type="dxa"/>
            <w:tcBorders>
              <w:left w:val="single" w:sz="4" w:space="0" w:color="auto"/>
              <w:right w:val="single" w:sz="4" w:space="0" w:color="auto"/>
            </w:tcBorders>
          </w:tcPr>
          <w:p w14:paraId="3B619655" w14:textId="5D575578" w:rsidR="0008664B" w:rsidRDefault="0008664B" w:rsidP="0008664B">
            <w:pPr>
              <w:pStyle w:val="NormalWeb"/>
              <w:jc w:val="both"/>
            </w:pPr>
            <w:r>
              <w:t xml:space="preserve">This initiative represents a proactive and innovative approach to educating and raising public awareness about the rights deriving from personal data protection legislation. Through a simple yet highly effective tool – a pop-up questionnaire on the official website of the </w:t>
            </w:r>
            <w:r w:rsidR="00E93E70">
              <w:t>IDP</w:t>
            </w:r>
            <w:r>
              <w:t xml:space="preserve"> –</w:t>
            </w:r>
            <w:r w:rsidR="001C4725">
              <w:t xml:space="preserve"> </w:t>
            </w:r>
            <w:r>
              <w:t>technology, communication, and legal education have been successfully integrated to strengthen the culture of privacy.</w:t>
            </w:r>
          </w:p>
          <w:p w14:paraId="29D10AD4" w14:textId="77777777" w:rsidR="0008664B" w:rsidRDefault="0008664B" w:rsidP="0008664B">
            <w:pPr>
              <w:pStyle w:val="NormalWeb"/>
              <w:jc w:val="both"/>
            </w:pPr>
            <w:r>
              <w:t>This initiative has contributed not only to informing citizens about Law No. 124/2024 but also to actively engaging them in the process of personal data protection. The interactive element makes this approach particularly effective and unique, placing the individual at the center of the process and offering them the opportunity to directly assess their knowledge.</w:t>
            </w:r>
          </w:p>
          <w:p w14:paraId="4120D298" w14:textId="02672DD9" w:rsidR="00DD6623" w:rsidRPr="00DD6623" w:rsidRDefault="0008664B" w:rsidP="008D0A94">
            <w:pPr>
              <w:pStyle w:val="NormalWeb"/>
              <w:jc w:val="both"/>
              <w:rPr>
                <w:rFonts w:ascii="Calibri" w:eastAsia="Calibri" w:hAnsi="Calibri"/>
              </w:rPr>
            </w:pPr>
            <w:r>
              <w:t xml:space="preserve">Moreover, this initiative serves as a strong example of how public institutions can leverage technology in the service of transparency, awareness, and the reinforcement of fundamental individual rights. </w:t>
            </w:r>
          </w:p>
        </w:tc>
      </w:tr>
    </w:tbl>
    <w:p w14:paraId="6016822F" w14:textId="10A56C34" w:rsidR="006870E0" w:rsidRDefault="006870E0" w:rsidP="00DD6623">
      <w:pPr>
        <w:spacing w:after="0"/>
        <w:rPr>
          <w:rFonts w:ascii="Verdana" w:eastAsia="Calibri" w:hAnsi="Verdana" w:cs="Times New Roman"/>
          <w:sz w:val="24"/>
          <w:lang w:val="en-GB"/>
        </w:rPr>
      </w:pPr>
    </w:p>
    <w:p w14:paraId="3534D03F" w14:textId="77777777" w:rsidR="006870E0" w:rsidRPr="00DD6623" w:rsidRDefault="006870E0"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42A19236" w14:textId="77777777" w:rsidTr="00F5191B">
        <w:tc>
          <w:tcPr>
            <w:tcW w:w="9016" w:type="dxa"/>
            <w:tcBorders>
              <w:top w:val="nil"/>
              <w:left w:val="nil"/>
              <w:right w:val="nil"/>
            </w:tcBorders>
          </w:tcPr>
          <w:p w14:paraId="1EB3AF46" w14:textId="77777777" w:rsidR="00DD6623" w:rsidRPr="006870E0"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p w14:paraId="713CC013" w14:textId="3EE628B0" w:rsidR="006870E0" w:rsidRPr="00DD6623" w:rsidRDefault="006870E0" w:rsidP="006870E0">
            <w:pPr>
              <w:ind w:left="360"/>
              <w:contextualSpacing/>
              <w:rPr>
                <w:rFonts w:ascii="Calibri" w:eastAsia="Calibri" w:hAnsi="Calibri" w:cs="Times New Roman"/>
                <w:b/>
                <w:bCs/>
                <w:sz w:val="24"/>
                <w:szCs w:val="24"/>
                <w:u w:val="single"/>
              </w:rPr>
            </w:pPr>
          </w:p>
        </w:tc>
      </w:tr>
      <w:tr w:rsidR="00DD6623" w:rsidRPr="00DD6623" w14:paraId="26A152FB" w14:textId="77777777" w:rsidTr="00F5191B">
        <w:tc>
          <w:tcPr>
            <w:tcW w:w="9016" w:type="dxa"/>
            <w:tcBorders>
              <w:left w:val="single" w:sz="4" w:space="0" w:color="auto"/>
              <w:right w:val="single" w:sz="4" w:space="0" w:color="auto"/>
            </w:tcBorders>
          </w:tcPr>
          <w:p w14:paraId="4B72FE74" w14:textId="77777777" w:rsidR="00DD6623" w:rsidRPr="00DD6623" w:rsidRDefault="00DD6623" w:rsidP="00DD6623">
            <w:pPr>
              <w:rPr>
                <w:rFonts w:ascii="Calibri" w:eastAsia="Calibri" w:hAnsi="Calibri" w:cs="Times New Roman"/>
                <w:sz w:val="24"/>
                <w:szCs w:val="24"/>
              </w:rPr>
            </w:pPr>
          </w:p>
          <w:p w14:paraId="15988401" w14:textId="7B5AC442" w:rsidR="00DD6623" w:rsidRPr="00DD6623" w:rsidRDefault="008C19D4" w:rsidP="00DD6623">
            <w:pPr>
              <w:rPr>
                <w:rFonts w:ascii="Calibri" w:eastAsia="Calibri" w:hAnsi="Calibri" w:cs="Times New Roman"/>
                <w:sz w:val="24"/>
                <w:szCs w:val="24"/>
              </w:rPr>
            </w:pPr>
            <w:r>
              <w:rPr>
                <w:noProof/>
                <w:lang w:val="en-US"/>
              </w:rPr>
              <w:drawing>
                <wp:inline distT="0" distB="0" distL="0" distR="0" wp14:anchorId="43760889" wp14:editId="4DADD375">
                  <wp:extent cx="5165301" cy="2409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169729" cy="2411891"/>
                          </a:xfrm>
                          <a:prstGeom prst="rect">
                            <a:avLst/>
                          </a:prstGeom>
                          <a:noFill/>
                          <a:ln>
                            <a:noFill/>
                          </a:ln>
                        </pic:spPr>
                      </pic:pic>
                    </a:graphicData>
                  </a:graphic>
                </wp:inline>
              </w:drawing>
            </w:r>
          </w:p>
          <w:p w14:paraId="170CE85E" w14:textId="77777777" w:rsidR="00DD6623" w:rsidRPr="00DD6623" w:rsidRDefault="00DD6623" w:rsidP="00DD6623">
            <w:pPr>
              <w:rPr>
                <w:rFonts w:ascii="Calibri" w:eastAsia="Calibri" w:hAnsi="Calibri" w:cs="Times New Roman"/>
                <w:sz w:val="24"/>
                <w:szCs w:val="24"/>
              </w:rPr>
            </w:pPr>
          </w:p>
          <w:p w14:paraId="653B14FE" w14:textId="77777777" w:rsidR="00DD6623" w:rsidRPr="00DD6623" w:rsidRDefault="00DD6623" w:rsidP="00DD6623">
            <w:pPr>
              <w:rPr>
                <w:rFonts w:ascii="Calibri" w:eastAsia="Calibri" w:hAnsi="Calibri" w:cs="Times New Roman"/>
                <w:sz w:val="24"/>
                <w:szCs w:val="24"/>
              </w:rPr>
            </w:pPr>
          </w:p>
        </w:tc>
      </w:tr>
    </w:tbl>
    <w:p w14:paraId="15F92095"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7EAEDEE" w14:textId="77777777" w:rsidTr="00F5191B">
        <w:tc>
          <w:tcPr>
            <w:tcW w:w="9016" w:type="dxa"/>
            <w:tcBorders>
              <w:top w:val="nil"/>
              <w:left w:val="nil"/>
              <w:right w:val="nil"/>
            </w:tcBorders>
          </w:tcPr>
          <w:p w14:paraId="1163ACDA"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14:paraId="15EFE132" w14:textId="77777777" w:rsidTr="00F5191B">
        <w:tc>
          <w:tcPr>
            <w:tcW w:w="9016" w:type="dxa"/>
          </w:tcPr>
          <w:p w14:paraId="4AB688EB" w14:textId="77777777" w:rsidR="00DD6623" w:rsidRPr="00DD6623" w:rsidRDefault="00DD6623" w:rsidP="00DD6623">
            <w:pPr>
              <w:rPr>
                <w:rFonts w:ascii="Calibri" w:eastAsia="Calibri" w:hAnsi="Calibri" w:cs="Times New Roman"/>
                <w:i/>
                <w:iCs/>
                <w:sz w:val="24"/>
                <w:szCs w:val="24"/>
              </w:rPr>
            </w:pPr>
          </w:p>
          <w:p w14:paraId="57AF87D2" w14:textId="77777777" w:rsidR="00DD6623" w:rsidRPr="00DD6623" w:rsidRDefault="00DD6623" w:rsidP="00DD6623">
            <w:pPr>
              <w:rPr>
                <w:rFonts w:ascii="Calibri" w:eastAsia="Calibri" w:hAnsi="Calibri" w:cs="Times New Roman"/>
                <w:sz w:val="24"/>
                <w:szCs w:val="24"/>
              </w:rPr>
            </w:pPr>
          </w:p>
          <w:p w14:paraId="03FA6513" w14:textId="77777777" w:rsidR="00DD6623" w:rsidRPr="00DD6623" w:rsidRDefault="00DD6623" w:rsidP="00DD6623">
            <w:pPr>
              <w:rPr>
                <w:rFonts w:ascii="Calibri" w:eastAsia="Calibri" w:hAnsi="Calibri" w:cs="Times New Roman"/>
                <w:sz w:val="24"/>
                <w:szCs w:val="24"/>
              </w:rPr>
            </w:pPr>
          </w:p>
          <w:p w14:paraId="38043EF4" w14:textId="77777777" w:rsidR="00DD6623" w:rsidRPr="00DD6623" w:rsidRDefault="00DD6623" w:rsidP="00DD6623">
            <w:pPr>
              <w:rPr>
                <w:rFonts w:ascii="Calibri" w:eastAsia="Calibri" w:hAnsi="Calibri" w:cs="Times New Roman"/>
                <w:i/>
                <w:iCs/>
                <w:sz w:val="24"/>
                <w:szCs w:val="24"/>
              </w:rPr>
            </w:pPr>
          </w:p>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04E1CA4" w14:textId="77777777" w:rsidTr="00F5191B">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14:paraId="4294AB06" w14:textId="77777777" w:rsidTr="00F5191B">
        <w:tc>
          <w:tcPr>
            <w:tcW w:w="9016" w:type="dxa"/>
            <w:tcBorders>
              <w:top w:val="single" w:sz="4" w:space="0" w:color="auto"/>
            </w:tcBorders>
          </w:tcPr>
          <w:p w14:paraId="1FAD80D8" w14:textId="77777777" w:rsidR="00DD6623" w:rsidRPr="00DD6623" w:rsidRDefault="00DD6623" w:rsidP="00DD6623">
            <w:pPr>
              <w:rPr>
                <w:rFonts w:ascii="Calibri" w:eastAsia="Calibri" w:hAnsi="Calibri" w:cs="Times New Roman"/>
                <w:i/>
                <w:iCs/>
                <w:sz w:val="24"/>
                <w:szCs w:val="24"/>
              </w:rPr>
            </w:pPr>
          </w:p>
          <w:p w14:paraId="5E3499F6" w14:textId="77777777" w:rsidR="00DD6623" w:rsidRPr="00DD6623" w:rsidRDefault="00DD6623" w:rsidP="00DD6623">
            <w:pPr>
              <w:rPr>
                <w:rFonts w:ascii="Calibri" w:eastAsia="Calibri" w:hAnsi="Calibri" w:cs="Times New Roman"/>
                <w:i/>
                <w:iCs/>
                <w:sz w:val="24"/>
                <w:szCs w:val="24"/>
              </w:rPr>
            </w:pPr>
          </w:p>
          <w:p w14:paraId="230354C0" w14:textId="77777777" w:rsidR="00DD6623" w:rsidRPr="00DD6623" w:rsidRDefault="00DD6623" w:rsidP="00DD6623">
            <w:pPr>
              <w:rPr>
                <w:rFonts w:ascii="Calibri" w:eastAsia="Calibri" w:hAnsi="Calibri" w:cs="Times New Roman"/>
                <w:sz w:val="24"/>
                <w:szCs w:val="24"/>
              </w:rPr>
            </w:pPr>
          </w:p>
          <w:p w14:paraId="51D7102F" w14:textId="77777777" w:rsidR="00DD6623" w:rsidRPr="00DD6623" w:rsidRDefault="00DD6623" w:rsidP="00DD6623">
            <w:pPr>
              <w:rPr>
                <w:rFonts w:ascii="Calibri" w:eastAsia="Calibri" w:hAnsi="Calibri" w:cs="Times New Roman"/>
                <w:i/>
                <w:iCs/>
                <w:sz w:val="24"/>
                <w:szCs w:val="24"/>
              </w:rPr>
            </w:pPr>
          </w:p>
        </w:tc>
      </w:tr>
    </w:tbl>
    <w:p w14:paraId="6E186973" w14:textId="77777777" w:rsidR="001B3FE8" w:rsidRPr="006756E8" w:rsidRDefault="001B3FE8" w:rsidP="00D67BB7">
      <w:pPr>
        <w:rPr>
          <w:sz w:val="24"/>
          <w:szCs w:val="24"/>
        </w:rPr>
      </w:pPr>
    </w:p>
    <w:sectPr w:rsidR="001B3FE8" w:rsidRPr="006756E8" w:rsidSect="00CB241A">
      <w:headerReference w:type="default" r:id="rId14"/>
      <w:footerReference w:type="default" r:id="rId15"/>
      <w:headerReference w:type="first" r:id="rId16"/>
      <w:footerReference w:type="first" r:id="rId17"/>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B095D" w14:textId="77777777" w:rsidR="007832E7" w:rsidRDefault="007832E7" w:rsidP="00F41B32">
      <w:pPr>
        <w:spacing w:after="0" w:line="240" w:lineRule="auto"/>
      </w:pPr>
      <w:r>
        <w:separator/>
      </w:r>
    </w:p>
  </w:endnote>
  <w:endnote w:type="continuationSeparator" w:id="0">
    <w:p w14:paraId="4FFDF362" w14:textId="77777777" w:rsidR="007832E7" w:rsidRDefault="007832E7" w:rsidP="00F41B32">
      <w:pPr>
        <w:spacing w:after="0" w:line="240" w:lineRule="auto"/>
      </w:pPr>
      <w:r>
        <w:continuationSeparator/>
      </w:r>
    </w:p>
  </w:endnote>
  <w:endnote w:type="continuationNotice" w:id="1">
    <w:p w14:paraId="25AEE927" w14:textId="77777777" w:rsidR="007832E7" w:rsidRDefault="00783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37552"/>
      <w:docPartObj>
        <w:docPartGallery w:val="Page Numbers (Bottom of Page)"/>
        <w:docPartUnique/>
      </w:docPartObj>
    </w:sdtPr>
    <w:sdtEndPr>
      <w:rPr>
        <w:noProof/>
      </w:rPr>
    </w:sdtEndPr>
    <w:sdtContent>
      <w:p w14:paraId="464DD53D" w14:textId="7208D04D" w:rsidR="00DE7A0D" w:rsidRDefault="00DE7A0D">
        <w:pPr>
          <w:pStyle w:val="Footer"/>
          <w:jc w:val="right"/>
        </w:pPr>
        <w:r>
          <w:fldChar w:fldCharType="begin"/>
        </w:r>
        <w:r>
          <w:instrText xml:space="preserve"> PAGE   \* MERGEFORMAT </w:instrText>
        </w:r>
        <w:r>
          <w:fldChar w:fldCharType="separate"/>
        </w:r>
        <w:r w:rsidR="00FD5DEE">
          <w:rPr>
            <w:noProof/>
          </w:rPr>
          <w:t>2</w:t>
        </w:r>
        <w:r>
          <w:rPr>
            <w:noProof/>
          </w:rPr>
          <w:fldChar w:fldCharType="end"/>
        </w:r>
      </w:p>
    </w:sdtContent>
  </w:sdt>
  <w:p w14:paraId="464DD53E" w14:textId="77777777" w:rsidR="00DE7A0D" w:rsidRDefault="00DE7A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067744"/>
      <w:docPartObj>
        <w:docPartGallery w:val="Page Numbers (Bottom of Page)"/>
        <w:docPartUnique/>
      </w:docPartObj>
    </w:sdtPr>
    <w:sdtEndPr>
      <w:rPr>
        <w:noProof/>
      </w:rPr>
    </w:sdtEndPr>
    <w:sdtContent>
      <w:p w14:paraId="37498756" w14:textId="71DF485E" w:rsidR="0082165F" w:rsidRDefault="0082165F">
        <w:pPr>
          <w:pStyle w:val="Footer"/>
          <w:jc w:val="right"/>
        </w:pPr>
        <w:r>
          <w:fldChar w:fldCharType="begin"/>
        </w:r>
        <w:r>
          <w:instrText xml:space="preserve"> PAGE   \* MERGEFORMAT </w:instrText>
        </w:r>
        <w:r>
          <w:fldChar w:fldCharType="separate"/>
        </w:r>
        <w:r w:rsidR="00FD5DEE">
          <w:rPr>
            <w:noProof/>
          </w:rPr>
          <w:t>1</w:t>
        </w:r>
        <w:r>
          <w:rPr>
            <w:noProof/>
          </w:rPr>
          <w:fldChar w:fldCharType="end"/>
        </w:r>
      </w:p>
    </w:sdtContent>
  </w:sdt>
  <w:p w14:paraId="2F937DE1" w14:textId="77777777" w:rsidR="0082165F" w:rsidRDefault="008216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05203" w14:textId="77777777" w:rsidR="007832E7" w:rsidRDefault="007832E7" w:rsidP="00F41B32">
      <w:pPr>
        <w:spacing w:after="0" w:line="240" w:lineRule="auto"/>
      </w:pPr>
      <w:r>
        <w:separator/>
      </w:r>
    </w:p>
  </w:footnote>
  <w:footnote w:type="continuationSeparator" w:id="0">
    <w:p w14:paraId="042055D0" w14:textId="77777777" w:rsidR="007832E7" w:rsidRDefault="007832E7" w:rsidP="00F41B32">
      <w:pPr>
        <w:spacing w:after="0" w:line="240" w:lineRule="auto"/>
      </w:pPr>
      <w:r>
        <w:continuationSeparator/>
      </w:r>
    </w:p>
  </w:footnote>
  <w:footnote w:type="continuationNotice" w:id="1">
    <w:p w14:paraId="041992DC" w14:textId="77777777" w:rsidR="007832E7" w:rsidRDefault="007832E7">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FootnoteReference"/>
          <w:rFonts w:cs="Calibri"/>
          <w:sz w:val="18"/>
          <w:szCs w:val="18"/>
        </w:rPr>
        <w:footnoteRef/>
      </w:r>
      <w:r w:rsidRPr="00DD6623">
        <w:rPr>
          <w:rFonts w:cs="Calibri"/>
          <w:sz w:val="18"/>
          <w:szCs w:val="18"/>
        </w:rPr>
        <w:t xml:space="preserve"> </w:t>
      </w:r>
      <w:hyperlink r:id="rId1" w:history="1">
        <w:r w:rsidRPr="00A42A5D">
          <w:rPr>
            <w:rStyle w:val="Hyperlink"/>
            <w:rFonts w:cs="Calibri"/>
            <w:sz w:val="18"/>
            <w:szCs w:val="18"/>
          </w:rPr>
          <w:t>GPA Rules and Procedures</w:t>
        </w:r>
      </w:hyperlink>
      <w:r w:rsidRPr="00DD6623">
        <w:rPr>
          <w:rFonts w:cs="Calibri"/>
          <w:sz w:val="18"/>
          <w:szCs w:val="18"/>
        </w:rPr>
        <w:t>, Rule 6.2 ‘Assembly documents’:</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842A" w14:textId="3A0A8FDD" w:rsidR="00502848" w:rsidRDefault="00502848" w:rsidP="00502848">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5680E" w14:textId="5B04ECB8" w:rsidR="00FE1CBF" w:rsidRDefault="0CF9034D" w:rsidP="00FE1CBF">
    <w:pPr>
      <w:pStyle w:val="Header"/>
      <w:jc w:val="center"/>
    </w:pPr>
    <w:r>
      <w:rPr>
        <w:noProof/>
        <w:lang w:val="en-US"/>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32"/>
    <w:rsid w:val="00054214"/>
    <w:rsid w:val="00054D8F"/>
    <w:rsid w:val="00074986"/>
    <w:rsid w:val="0008664B"/>
    <w:rsid w:val="001268C5"/>
    <w:rsid w:val="00150BA3"/>
    <w:rsid w:val="00171841"/>
    <w:rsid w:val="00177F95"/>
    <w:rsid w:val="00193EBC"/>
    <w:rsid w:val="001B1447"/>
    <w:rsid w:val="001B3FE8"/>
    <w:rsid w:val="001C4725"/>
    <w:rsid w:val="001D4FC2"/>
    <w:rsid w:val="00216430"/>
    <w:rsid w:val="00235848"/>
    <w:rsid w:val="002604F5"/>
    <w:rsid w:val="00281428"/>
    <w:rsid w:val="002C2A0C"/>
    <w:rsid w:val="002D106F"/>
    <w:rsid w:val="002F7D3D"/>
    <w:rsid w:val="00301994"/>
    <w:rsid w:val="00316AE1"/>
    <w:rsid w:val="003800F5"/>
    <w:rsid w:val="0038633B"/>
    <w:rsid w:val="003A0EC7"/>
    <w:rsid w:val="003A37D3"/>
    <w:rsid w:val="003B7DAA"/>
    <w:rsid w:val="003D58FC"/>
    <w:rsid w:val="003E5F09"/>
    <w:rsid w:val="00412846"/>
    <w:rsid w:val="0043397E"/>
    <w:rsid w:val="004467A0"/>
    <w:rsid w:val="00471E98"/>
    <w:rsid w:val="00480B2C"/>
    <w:rsid w:val="0049273F"/>
    <w:rsid w:val="004C41B3"/>
    <w:rsid w:val="004C65BC"/>
    <w:rsid w:val="004D1E2E"/>
    <w:rsid w:val="004E5F37"/>
    <w:rsid w:val="00500A57"/>
    <w:rsid w:val="00502848"/>
    <w:rsid w:val="00514A4F"/>
    <w:rsid w:val="0057237B"/>
    <w:rsid w:val="005C0354"/>
    <w:rsid w:val="005E12FC"/>
    <w:rsid w:val="005E4FDC"/>
    <w:rsid w:val="00600353"/>
    <w:rsid w:val="00633D54"/>
    <w:rsid w:val="006756E8"/>
    <w:rsid w:val="0068231A"/>
    <w:rsid w:val="006832D5"/>
    <w:rsid w:val="006870E0"/>
    <w:rsid w:val="00697F72"/>
    <w:rsid w:val="006A3D3A"/>
    <w:rsid w:val="006D58D1"/>
    <w:rsid w:val="006E1894"/>
    <w:rsid w:val="0070032E"/>
    <w:rsid w:val="0071587F"/>
    <w:rsid w:val="0072573D"/>
    <w:rsid w:val="00747895"/>
    <w:rsid w:val="007832E7"/>
    <w:rsid w:val="00783F00"/>
    <w:rsid w:val="00792750"/>
    <w:rsid w:val="007B2B44"/>
    <w:rsid w:val="007B6E8E"/>
    <w:rsid w:val="007C3D90"/>
    <w:rsid w:val="007D00E1"/>
    <w:rsid w:val="00805A48"/>
    <w:rsid w:val="00806684"/>
    <w:rsid w:val="00816ED0"/>
    <w:rsid w:val="0082165F"/>
    <w:rsid w:val="0082183A"/>
    <w:rsid w:val="00830CDA"/>
    <w:rsid w:val="00863C68"/>
    <w:rsid w:val="008C19D4"/>
    <w:rsid w:val="008D0A94"/>
    <w:rsid w:val="008D3516"/>
    <w:rsid w:val="00903E7C"/>
    <w:rsid w:val="00947A28"/>
    <w:rsid w:val="009B3AEE"/>
    <w:rsid w:val="009F6CEE"/>
    <w:rsid w:val="00A04F81"/>
    <w:rsid w:val="00A148B6"/>
    <w:rsid w:val="00A3098B"/>
    <w:rsid w:val="00A30B63"/>
    <w:rsid w:val="00A42A5D"/>
    <w:rsid w:val="00A45AD6"/>
    <w:rsid w:val="00A56192"/>
    <w:rsid w:val="00A93492"/>
    <w:rsid w:val="00A947E7"/>
    <w:rsid w:val="00A95750"/>
    <w:rsid w:val="00AC02D8"/>
    <w:rsid w:val="00AF2415"/>
    <w:rsid w:val="00B17318"/>
    <w:rsid w:val="00B541DD"/>
    <w:rsid w:val="00B62F7A"/>
    <w:rsid w:val="00B75191"/>
    <w:rsid w:val="00B831EB"/>
    <w:rsid w:val="00BA6481"/>
    <w:rsid w:val="00BB6A10"/>
    <w:rsid w:val="00BD2F98"/>
    <w:rsid w:val="00BF49F3"/>
    <w:rsid w:val="00C27874"/>
    <w:rsid w:val="00C574B1"/>
    <w:rsid w:val="00C67697"/>
    <w:rsid w:val="00C91AFF"/>
    <w:rsid w:val="00C96C3C"/>
    <w:rsid w:val="00C97DE0"/>
    <w:rsid w:val="00CB0A28"/>
    <w:rsid w:val="00CB241A"/>
    <w:rsid w:val="00CE741E"/>
    <w:rsid w:val="00D15EEF"/>
    <w:rsid w:val="00D2147F"/>
    <w:rsid w:val="00D33E6D"/>
    <w:rsid w:val="00D456F2"/>
    <w:rsid w:val="00D60184"/>
    <w:rsid w:val="00D67BB7"/>
    <w:rsid w:val="00D81921"/>
    <w:rsid w:val="00D97CA0"/>
    <w:rsid w:val="00DC58A3"/>
    <w:rsid w:val="00DC6E06"/>
    <w:rsid w:val="00DD6623"/>
    <w:rsid w:val="00DE2947"/>
    <w:rsid w:val="00DE7A0D"/>
    <w:rsid w:val="00DF40FC"/>
    <w:rsid w:val="00E02E87"/>
    <w:rsid w:val="00E43076"/>
    <w:rsid w:val="00E57180"/>
    <w:rsid w:val="00E90C6C"/>
    <w:rsid w:val="00E933E6"/>
    <w:rsid w:val="00E93E70"/>
    <w:rsid w:val="00EE7D51"/>
    <w:rsid w:val="00F004E6"/>
    <w:rsid w:val="00F00A94"/>
    <w:rsid w:val="00F41B32"/>
    <w:rsid w:val="00F83EFA"/>
    <w:rsid w:val="00FD0D20"/>
    <w:rsid w:val="00FD2440"/>
    <w:rsid w:val="00FD5DEE"/>
    <w:rsid w:val="00FE1CBF"/>
    <w:rsid w:val="00FE65E0"/>
    <w:rsid w:val="00FF7E66"/>
    <w:rsid w:val="042FE2CB"/>
    <w:rsid w:val="0CF9034D"/>
    <w:rsid w:val="127EB2C8"/>
    <w:rsid w:val="3B090821"/>
    <w:rsid w:val="4A771E7D"/>
    <w:rsid w:val="4A784D6D"/>
    <w:rsid w:val="752CD0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32"/>
    <w:rPr>
      <w:rFonts w:ascii="Tahoma" w:hAnsi="Tahoma" w:cs="Tahoma"/>
      <w:sz w:val="16"/>
      <w:szCs w:val="16"/>
    </w:rPr>
  </w:style>
  <w:style w:type="character" w:styleId="Hyperlink">
    <w:name w:val="Hyperlink"/>
    <w:basedOn w:val="DefaultParagraphFont"/>
    <w:uiPriority w:val="99"/>
    <w:unhideWhenUsed/>
    <w:rsid w:val="00F41B32"/>
    <w:rPr>
      <w:color w:val="0000FF" w:themeColor="hyperlink"/>
      <w:u w:val="single"/>
    </w:rPr>
  </w:style>
  <w:style w:type="paragraph" w:styleId="ListParagraph">
    <w:name w:val="List Paragraph"/>
    <w:basedOn w:val="Normal"/>
    <w:uiPriority w:val="34"/>
    <w:qFormat/>
    <w:rsid w:val="00F41B32"/>
    <w:pPr>
      <w:ind w:left="720"/>
      <w:contextualSpacing/>
    </w:pPr>
  </w:style>
  <w:style w:type="table" w:styleId="TableGrid">
    <w:name w:val="Table Grid"/>
    <w:basedOn w:val="TableNormal"/>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3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97E"/>
    <w:rPr>
      <w:sz w:val="20"/>
      <w:szCs w:val="20"/>
    </w:rPr>
  </w:style>
  <w:style w:type="character" w:styleId="FootnoteReference">
    <w:name w:val="footnote reference"/>
    <w:basedOn w:val="DefaultParagraphFont"/>
    <w:uiPriority w:val="99"/>
    <w:semiHidden/>
    <w:unhideWhenUsed/>
    <w:rsid w:val="0043397E"/>
    <w:rPr>
      <w:vertAlign w:val="superscript"/>
    </w:rPr>
  </w:style>
  <w:style w:type="paragraph" w:styleId="Header">
    <w:name w:val="header"/>
    <w:basedOn w:val="Normal"/>
    <w:link w:val="HeaderChar"/>
    <w:uiPriority w:val="99"/>
    <w:unhideWhenUsed/>
    <w:rsid w:val="00DE7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0D"/>
  </w:style>
  <w:style w:type="paragraph" w:styleId="Footer">
    <w:name w:val="footer"/>
    <w:basedOn w:val="Normal"/>
    <w:link w:val="FooterChar"/>
    <w:uiPriority w:val="99"/>
    <w:unhideWhenUsed/>
    <w:rsid w:val="00DE7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0D"/>
  </w:style>
  <w:style w:type="character" w:styleId="PlaceholderText">
    <w:name w:val="Placeholder Text"/>
    <w:basedOn w:val="DefaultParagraphFont"/>
    <w:uiPriority w:val="99"/>
    <w:semiHidden/>
    <w:rsid w:val="006E1894"/>
    <w:rPr>
      <w:color w:val="808080"/>
    </w:rPr>
  </w:style>
  <w:style w:type="paragraph" w:styleId="z-TopofForm">
    <w:name w:val="HTML Top of Form"/>
    <w:basedOn w:val="Normal"/>
    <w:next w:val="Normal"/>
    <w:link w:val="z-TopofFormCh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2E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2E87"/>
    <w:rPr>
      <w:rFonts w:ascii="Arial" w:hAnsi="Arial" w:cs="Arial"/>
      <w:vanish/>
      <w:sz w:val="16"/>
      <w:szCs w:val="16"/>
    </w:rPr>
  </w:style>
  <w:style w:type="character" w:customStyle="1" w:styleId="UnresolvedMention">
    <w:name w:val="Unresolved Mention"/>
    <w:basedOn w:val="DefaultParagraphFont"/>
    <w:uiPriority w:val="99"/>
    <w:semiHidden/>
    <w:unhideWhenUsed/>
    <w:rsid w:val="00E02E87"/>
    <w:rPr>
      <w:color w:val="605E5C"/>
      <w:shd w:val="clear" w:color="auto" w:fill="E1DFDD"/>
    </w:rPr>
  </w:style>
  <w:style w:type="character" w:styleId="CommentReference">
    <w:name w:val="annotation reference"/>
    <w:basedOn w:val="DefaultParagraphFont"/>
    <w:uiPriority w:val="99"/>
    <w:semiHidden/>
    <w:unhideWhenUsed/>
    <w:rsid w:val="00502848"/>
    <w:rPr>
      <w:sz w:val="16"/>
      <w:szCs w:val="16"/>
    </w:rPr>
  </w:style>
  <w:style w:type="paragraph" w:styleId="CommentText">
    <w:name w:val="annotation text"/>
    <w:basedOn w:val="Normal"/>
    <w:link w:val="CommentTextChar"/>
    <w:uiPriority w:val="99"/>
    <w:semiHidden/>
    <w:unhideWhenUsed/>
    <w:rsid w:val="00502848"/>
    <w:pPr>
      <w:spacing w:line="240" w:lineRule="auto"/>
    </w:pPr>
    <w:rPr>
      <w:sz w:val="20"/>
      <w:szCs w:val="20"/>
    </w:rPr>
  </w:style>
  <w:style w:type="character" w:customStyle="1" w:styleId="CommentTextChar">
    <w:name w:val="Comment Text Char"/>
    <w:basedOn w:val="DefaultParagraphFont"/>
    <w:link w:val="CommentText"/>
    <w:uiPriority w:val="99"/>
    <w:semiHidden/>
    <w:rsid w:val="00502848"/>
    <w:rPr>
      <w:sz w:val="20"/>
      <w:szCs w:val="20"/>
    </w:rPr>
  </w:style>
  <w:style w:type="paragraph" w:styleId="CommentSubject">
    <w:name w:val="annotation subject"/>
    <w:basedOn w:val="CommentText"/>
    <w:next w:val="CommentText"/>
    <w:link w:val="CommentSubjectChar"/>
    <w:uiPriority w:val="99"/>
    <w:semiHidden/>
    <w:unhideWhenUsed/>
    <w:rsid w:val="00502848"/>
    <w:rPr>
      <w:b/>
      <w:bCs/>
    </w:rPr>
  </w:style>
  <w:style w:type="character" w:customStyle="1" w:styleId="CommentSubjectChar">
    <w:name w:val="Comment Subject Char"/>
    <w:basedOn w:val="CommentTextChar"/>
    <w:link w:val="CommentSubject"/>
    <w:uiPriority w:val="99"/>
    <w:semiHidden/>
    <w:rsid w:val="00502848"/>
    <w:rPr>
      <w:b/>
      <w:bCs/>
      <w:sz w:val="20"/>
      <w:szCs w:val="20"/>
    </w:rPr>
  </w:style>
  <w:style w:type="paragraph" w:styleId="NormalWeb">
    <w:name w:val="Normal (Web)"/>
    <w:basedOn w:val="Normal"/>
    <w:uiPriority w:val="99"/>
    <w:unhideWhenUsed/>
    <w:rsid w:val="004C65B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92796">
      <w:bodyDiv w:val="1"/>
      <w:marLeft w:val="0"/>
      <w:marRight w:val="0"/>
      <w:marTop w:val="0"/>
      <w:marBottom w:val="0"/>
      <w:divBdr>
        <w:top w:val="none" w:sz="0" w:space="0" w:color="auto"/>
        <w:left w:val="none" w:sz="0" w:space="0" w:color="auto"/>
        <w:bottom w:val="none" w:sz="0" w:space="0" w:color="auto"/>
        <w:right w:val="none" w:sz="0" w:space="0" w:color="auto"/>
      </w:divBdr>
    </w:div>
    <w:div w:id="691804904">
      <w:bodyDiv w:val="1"/>
      <w:marLeft w:val="0"/>
      <w:marRight w:val="0"/>
      <w:marTop w:val="0"/>
      <w:marBottom w:val="0"/>
      <w:divBdr>
        <w:top w:val="none" w:sz="0" w:space="0" w:color="auto"/>
        <w:left w:val="none" w:sz="0" w:space="0" w:color="auto"/>
        <w:bottom w:val="none" w:sz="0" w:space="0" w:color="auto"/>
        <w:right w:val="none" w:sz="0" w:space="0" w:color="auto"/>
      </w:divBdr>
    </w:div>
    <w:div w:id="781849910">
      <w:bodyDiv w:val="1"/>
      <w:marLeft w:val="0"/>
      <w:marRight w:val="0"/>
      <w:marTop w:val="0"/>
      <w:marBottom w:val="0"/>
      <w:divBdr>
        <w:top w:val="none" w:sz="0" w:space="0" w:color="auto"/>
        <w:left w:val="none" w:sz="0" w:space="0" w:color="auto"/>
        <w:bottom w:val="none" w:sz="0" w:space="0" w:color="auto"/>
        <w:right w:val="none" w:sz="0" w:space="0" w:color="auto"/>
      </w:divBdr>
    </w:div>
    <w:div w:id="1268737307">
      <w:bodyDiv w:val="1"/>
      <w:marLeft w:val="0"/>
      <w:marRight w:val="0"/>
      <w:marTop w:val="0"/>
      <w:marBottom w:val="0"/>
      <w:divBdr>
        <w:top w:val="none" w:sz="0" w:space="0" w:color="auto"/>
        <w:left w:val="none" w:sz="0" w:space="0" w:color="auto"/>
        <w:bottom w:val="none" w:sz="0" w:space="0" w:color="auto"/>
        <w:right w:val="none" w:sz="0" w:space="0" w:color="auto"/>
      </w:divBdr>
    </w:div>
    <w:div w:id="18586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12.jpg@01DBCBD6.918CDF5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2.xml><?xml version="1.0" encoding="utf-8"?>
<ds:datastoreItem xmlns:ds="http://schemas.openxmlformats.org/officeDocument/2006/customXml" ds:itemID="{E90D8407-0EAE-4293-A21F-C67F937019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CF6B8-49E0-469A-A90D-03099A0B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3998</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User</cp:lastModifiedBy>
  <cp:revision>2</cp:revision>
  <dcterms:created xsi:type="dcterms:W3CDTF">2025-05-30T11:09:00Z</dcterms:created>
  <dcterms:modified xsi:type="dcterms:W3CDTF">2025-05-30T11:09:00Z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